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39F1A" w14:textId="77777777" w:rsidR="00B3536E" w:rsidRDefault="00444869" w:rsidP="00B3536E">
      <w:pPr>
        <w:pStyle w:val="Title"/>
        <w:jc w:val="center"/>
        <w:rPr>
          <w:sz w:val="36"/>
          <w:szCs w:val="36"/>
        </w:rPr>
      </w:pPr>
      <w:bookmarkStart w:id="0" w:name="_GoBack"/>
      <w:bookmarkEnd w:id="0"/>
      <w:r>
        <w:rPr>
          <w:noProof/>
          <w:sz w:val="36"/>
          <w:szCs w:val="36"/>
        </w:rPr>
        <w:drawing>
          <wp:inline distT="0" distB="0" distL="0" distR="0" wp14:anchorId="689A3B59" wp14:editId="07777777">
            <wp:extent cx="4343400" cy="657225"/>
            <wp:effectExtent l="19050" t="0" r="0" b="0"/>
            <wp:docPr id="1" name="Picture 1" descr="C:\Users\Tia\AppData\Local\Temp\band booster logo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AppData\Local\Temp\band booster logo 2012.png"/>
                    <pic:cNvPicPr>
                      <a:picLocks noChangeAspect="1" noChangeArrowheads="1"/>
                    </pic:cNvPicPr>
                  </pic:nvPicPr>
                  <pic:blipFill>
                    <a:blip r:embed="rId9" cstate="print"/>
                    <a:srcRect/>
                    <a:stretch>
                      <a:fillRect/>
                    </a:stretch>
                  </pic:blipFill>
                  <pic:spPr bwMode="auto">
                    <a:xfrm>
                      <a:off x="0" y="0"/>
                      <a:ext cx="4343400" cy="657225"/>
                    </a:xfrm>
                    <a:prstGeom prst="rect">
                      <a:avLst/>
                    </a:prstGeom>
                    <a:noFill/>
                    <a:ln w="9525">
                      <a:noFill/>
                      <a:miter lim="800000"/>
                      <a:headEnd/>
                      <a:tailEnd/>
                    </a:ln>
                  </pic:spPr>
                </pic:pic>
              </a:graphicData>
            </a:graphic>
          </wp:inline>
        </w:drawing>
      </w:r>
    </w:p>
    <w:p w14:paraId="239EBCA6" w14:textId="77777777" w:rsidR="00B3536E" w:rsidRDefault="00B3536E" w:rsidP="00B3536E">
      <w:pPr>
        <w:pStyle w:val="Title"/>
        <w:jc w:val="center"/>
        <w:rPr>
          <w:sz w:val="36"/>
          <w:szCs w:val="36"/>
        </w:rPr>
      </w:pPr>
    </w:p>
    <w:p w14:paraId="23BBF05B" w14:textId="77777777" w:rsidR="008A662E" w:rsidRPr="008A662E" w:rsidRDefault="201552C1" w:rsidP="008A662E">
      <w:pPr>
        <w:pStyle w:val="Title"/>
        <w:jc w:val="center"/>
        <w:rPr>
          <w:sz w:val="36"/>
          <w:szCs w:val="36"/>
        </w:rPr>
      </w:pPr>
      <w:r w:rsidRPr="201552C1">
        <w:rPr>
          <w:sz w:val="36"/>
          <w:szCs w:val="36"/>
        </w:rPr>
        <w:t xml:space="preserve">CASCADE BANDS AND COLOR GUARD BOOSTERS </w:t>
      </w:r>
    </w:p>
    <w:p w14:paraId="0F2F7B81" w14:textId="4085DC6F" w:rsidR="008A662E" w:rsidRDefault="008A662E" w:rsidP="00B3536E">
      <w:pPr>
        <w:pStyle w:val="Title"/>
        <w:jc w:val="center"/>
        <w:rPr>
          <w:sz w:val="36"/>
          <w:szCs w:val="36"/>
        </w:rPr>
      </w:pPr>
    </w:p>
    <w:p w14:paraId="4E71F766" w14:textId="77777777" w:rsidR="00B3536E" w:rsidRPr="00B3536E" w:rsidRDefault="00B3536E" w:rsidP="00B3536E">
      <w:pPr>
        <w:pStyle w:val="Title"/>
        <w:jc w:val="center"/>
        <w:rPr>
          <w:sz w:val="36"/>
          <w:szCs w:val="36"/>
        </w:rPr>
      </w:pPr>
      <w:r w:rsidRPr="00B3536E">
        <w:rPr>
          <w:sz w:val="36"/>
          <w:szCs w:val="36"/>
        </w:rPr>
        <w:t>Presents…</w:t>
      </w:r>
    </w:p>
    <w:p w14:paraId="50D29C15" w14:textId="22222B54" w:rsidR="00B3536E" w:rsidRPr="00B3536E" w:rsidRDefault="201552C1" w:rsidP="00B3536E">
      <w:pPr>
        <w:pStyle w:val="Title"/>
        <w:jc w:val="center"/>
        <w:rPr>
          <w:sz w:val="36"/>
          <w:szCs w:val="36"/>
        </w:rPr>
      </w:pPr>
      <w:r w:rsidRPr="201552C1">
        <w:rPr>
          <w:sz w:val="36"/>
          <w:szCs w:val="36"/>
        </w:rPr>
        <w:t>THE CASCADE MUSIC DEPARTMENT SPRING FAIR/BAZAAR</w:t>
      </w:r>
      <w:r w:rsidR="00712815">
        <w:br/>
      </w:r>
      <w:r w:rsidRPr="201552C1">
        <w:rPr>
          <w:sz w:val="36"/>
          <w:szCs w:val="36"/>
        </w:rPr>
        <w:t>MARCH 19, 2016</w:t>
      </w:r>
    </w:p>
    <w:p w14:paraId="1E7E5224" w14:textId="77777777" w:rsidR="00B3536E" w:rsidRPr="007F3FCF" w:rsidRDefault="00B3536E" w:rsidP="00B3536E">
      <w:pPr>
        <w:tabs>
          <w:tab w:val="left" w:pos="2160"/>
        </w:tabs>
        <w:rPr>
          <w:rFonts w:cstheme="minorHAnsi"/>
          <w:sz w:val="24"/>
          <w:szCs w:val="24"/>
        </w:rPr>
      </w:pPr>
      <w:r w:rsidRPr="007F3FCF">
        <w:rPr>
          <w:rFonts w:cstheme="minorHAnsi"/>
          <w:sz w:val="24"/>
          <w:szCs w:val="24"/>
          <w:u w:val="single"/>
        </w:rPr>
        <w:t>Presented by:</w:t>
      </w:r>
      <w:r w:rsidRPr="007F3FCF">
        <w:rPr>
          <w:rFonts w:cstheme="minorHAnsi"/>
          <w:sz w:val="24"/>
          <w:szCs w:val="24"/>
        </w:rPr>
        <w:t xml:space="preserve">  </w:t>
      </w:r>
      <w:r w:rsidR="008C4286" w:rsidRPr="007F3FCF">
        <w:rPr>
          <w:rFonts w:cstheme="minorHAnsi"/>
          <w:sz w:val="24"/>
          <w:szCs w:val="24"/>
        </w:rPr>
        <w:tab/>
        <w:t>The Cascade Bands and Color Guard Boosters</w:t>
      </w:r>
    </w:p>
    <w:p w14:paraId="3719B7ED" w14:textId="15ED0504" w:rsidR="00712815" w:rsidRPr="007F3FCF" w:rsidRDefault="00B3536E" w:rsidP="008A662E">
      <w:pPr>
        <w:tabs>
          <w:tab w:val="left" w:pos="2160"/>
        </w:tabs>
        <w:rPr>
          <w:rFonts w:cstheme="minorHAnsi"/>
          <w:sz w:val="24"/>
          <w:szCs w:val="24"/>
        </w:rPr>
      </w:pPr>
      <w:r w:rsidRPr="007F3FCF">
        <w:rPr>
          <w:rFonts w:cstheme="minorHAnsi"/>
          <w:sz w:val="24"/>
          <w:szCs w:val="24"/>
          <w:u w:val="single"/>
        </w:rPr>
        <w:t>Location:</w:t>
      </w:r>
      <w:r w:rsidRPr="007F3FCF">
        <w:rPr>
          <w:rFonts w:cstheme="minorHAnsi"/>
          <w:sz w:val="24"/>
          <w:szCs w:val="24"/>
        </w:rPr>
        <w:t xml:space="preserve">  </w:t>
      </w:r>
      <w:r w:rsidRPr="007F3FCF">
        <w:rPr>
          <w:rFonts w:cstheme="minorHAnsi"/>
          <w:sz w:val="24"/>
          <w:szCs w:val="24"/>
        </w:rPr>
        <w:tab/>
        <w:t xml:space="preserve">801 East </w:t>
      </w:r>
      <w:r w:rsidR="008833C4" w:rsidRPr="007F3FCF">
        <w:rPr>
          <w:rFonts w:cstheme="minorHAnsi"/>
          <w:sz w:val="24"/>
          <w:szCs w:val="24"/>
        </w:rPr>
        <w:t>Casino Road Everett, WA 98203</w:t>
      </w:r>
      <w:r w:rsidR="008833C4" w:rsidRPr="007F3FCF">
        <w:rPr>
          <w:rFonts w:cstheme="minorHAnsi"/>
          <w:sz w:val="24"/>
          <w:szCs w:val="24"/>
        </w:rPr>
        <w:br/>
      </w:r>
      <w:r w:rsidR="008833C4" w:rsidRPr="007F3FCF">
        <w:rPr>
          <w:rFonts w:cstheme="minorHAnsi"/>
          <w:sz w:val="24"/>
          <w:szCs w:val="24"/>
        </w:rPr>
        <w:tab/>
      </w:r>
      <w:r w:rsidR="00911DB4" w:rsidRPr="007F3FCF">
        <w:rPr>
          <w:rFonts w:cstheme="minorHAnsi"/>
          <w:sz w:val="24"/>
          <w:szCs w:val="24"/>
        </w:rPr>
        <w:t>Cascade High School</w:t>
      </w:r>
      <w:r w:rsidR="00712815" w:rsidRPr="007F3FCF">
        <w:rPr>
          <w:rFonts w:cstheme="minorHAnsi"/>
          <w:sz w:val="24"/>
          <w:szCs w:val="24"/>
        </w:rPr>
        <w:t xml:space="preserve"> Gymnasium</w:t>
      </w:r>
    </w:p>
    <w:p w14:paraId="1C395D60" w14:textId="0273B1CF" w:rsidR="00B3536E" w:rsidRPr="007F3FCF" w:rsidRDefault="00B3536E" w:rsidP="008A662E">
      <w:pPr>
        <w:tabs>
          <w:tab w:val="left" w:pos="2160"/>
        </w:tabs>
        <w:rPr>
          <w:rFonts w:cstheme="minorHAnsi"/>
          <w:sz w:val="24"/>
          <w:szCs w:val="24"/>
        </w:rPr>
      </w:pPr>
      <w:r w:rsidRPr="007F3FCF">
        <w:rPr>
          <w:rFonts w:cstheme="minorHAnsi"/>
          <w:sz w:val="24"/>
          <w:szCs w:val="24"/>
          <w:u w:val="single"/>
        </w:rPr>
        <w:t xml:space="preserve"> </w:t>
      </w:r>
      <w:r w:rsidR="008A662E" w:rsidRPr="007F3FCF">
        <w:rPr>
          <w:rFonts w:cstheme="minorHAnsi"/>
          <w:sz w:val="24"/>
          <w:szCs w:val="24"/>
          <w:u w:val="single"/>
        </w:rPr>
        <w:t>Contact Info</w:t>
      </w:r>
      <w:r w:rsidRPr="007F3FCF">
        <w:rPr>
          <w:rFonts w:cstheme="minorHAnsi"/>
          <w:sz w:val="24"/>
          <w:szCs w:val="24"/>
          <w:u w:val="single"/>
        </w:rPr>
        <w:t>:</w:t>
      </w:r>
      <w:r w:rsidRPr="007F3FCF">
        <w:rPr>
          <w:rFonts w:cstheme="minorHAnsi"/>
          <w:sz w:val="24"/>
          <w:szCs w:val="24"/>
        </w:rPr>
        <w:t xml:space="preserve">  </w:t>
      </w:r>
      <w:r w:rsidR="006666DE" w:rsidRPr="007F3FCF">
        <w:rPr>
          <w:rFonts w:cstheme="minorHAnsi"/>
          <w:sz w:val="24"/>
          <w:szCs w:val="24"/>
        </w:rPr>
        <w:tab/>
      </w:r>
      <w:r w:rsidR="008A662E" w:rsidRPr="007F3FCF">
        <w:rPr>
          <w:rFonts w:eastAsia="Arial,Times New Roman" w:cstheme="minorHAnsi"/>
          <w:sz w:val="24"/>
          <w:szCs w:val="24"/>
        </w:rPr>
        <w:t>Cascade High School Band &amp; Color Guard Boosters</w:t>
      </w:r>
      <w:r w:rsidR="008A662E" w:rsidRPr="007F3FCF">
        <w:rPr>
          <w:rFonts w:eastAsia="Times New Roman" w:cstheme="minorHAnsi"/>
          <w:sz w:val="24"/>
          <w:szCs w:val="24"/>
        </w:rPr>
        <w:t xml:space="preserve"> </w:t>
      </w:r>
      <w:r w:rsidR="008A662E" w:rsidRPr="007F3FCF">
        <w:rPr>
          <w:rFonts w:eastAsia="Times New Roman" w:cstheme="minorHAnsi"/>
          <w:sz w:val="24"/>
          <w:szCs w:val="24"/>
        </w:rPr>
        <w:br/>
      </w:r>
      <w:r w:rsidR="008A662E" w:rsidRPr="007F3FCF">
        <w:rPr>
          <w:rFonts w:eastAsia="Times New Roman" w:cstheme="minorHAnsi"/>
          <w:sz w:val="24"/>
          <w:szCs w:val="24"/>
        </w:rPr>
        <w:tab/>
      </w:r>
      <w:r w:rsidR="008A662E" w:rsidRPr="007F3FCF">
        <w:rPr>
          <w:rFonts w:eastAsia="Arial,Times New Roman" w:cstheme="minorHAnsi"/>
          <w:sz w:val="24"/>
          <w:szCs w:val="24"/>
        </w:rPr>
        <w:t>P.O. Box 14662</w:t>
      </w:r>
      <w:r w:rsidR="008A662E" w:rsidRPr="007F3FCF">
        <w:rPr>
          <w:rFonts w:eastAsia="Times New Roman" w:cstheme="minorHAnsi"/>
          <w:sz w:val="24"/>
          <w:szCs w:val="24"/>
        </w:rPr>
        <w:t xml:space="preserve"> Mill Creek, WA 98082</w:t>
      </w:r>
      <w:r w:rsidR="008A662E" w:rsidRPr="007F3FCF">
        <w:rPr>
          <w:rFonts w:eastAsia="Times New Roman" w:cstheme="minorHAnsi"/>
          <w:sz w:val="24"/>
          <w:szCs w:val="24"/>
        </w:rPr>
        <w:br/>
      </w:r>
      <w:r w:rsidRPr="007F3FCF">
        <w:rPr>
          <w:rFonts w:cstheme="minorHAnsi"/>
          <w:sz w:val="24"/>
          <w:szCs w:val="24"/>
        </w:rPr>
        <w:tab/>
      </w:r>
      <w:r w:rsidR="00911DB4" w:rsidRPr="007F3FCF">
        <w:rPr>
          <w:rFonts w:cstheme="minorHAnsi"/>
          <w:sz w:val="24"/>
          <w:szCs w:val="24"/>
        </w:rPr>
        <w:t>chsbb.SpringFair@gmail</w:t>
      </w:r>
      <w:r w:rsidR="008A662E" w:rsidRPr="007F3FCF">
        <w:rPr>
          <w:rFonts w:cstheme="minorHAnsi"/>
          <w:sz w:val="24"/>
          <w:szCs w:val="24"/>
        </w:rPr>
        <w:t>.com</w:t>
      </w:r>
    </w:p>
    <w:p w14:paraId="666F4B74" w14:textId="77777777" w:rsidR="00B3536E" w:rsidRPr="007F3FCF" w:rsidRDefault="00B3536E" w:rsidP="00B3536E">
      <w:pPr>
        <w:tabs>
          <w:tab w:val="left" w:pos="2160"/>
        </w:tabs>
        <w:rPr>
          <w:rFonts w:cstheme="minorHAnsi"/>
          <w:sz w:val="24"/>
          <w:szCs w:val="24"/>
        </w:rPr>
      </w:pPr>
      <w:r w:rsidRPr="007F3FCF">
        <w:rPr>
          <w:rFonts w:cstheme="minorHAnsi"/>
          <w:sz w:val="24"/>
          <w:szCs w:val="24"/>
          <w:u w:val="single"/>
        </w:rPr>
        <w:t>Proceeds Benefit:</w:t>
      </w:r>
      <w:r w:rsidRPr="007F3FCF">
        <w:rPr>
          <w:rFonts w:cstheme="minorHAnsi"/>
          <w:sz w:val="24"/>
          <w:szCs w:val="24"/>
        </w:rPr>
        <w:t xml:space="preserve">  </w:t>
      </w:r>
      <w:r w:rsidRPr="007F3FCF">
        <w:rPr>
          <w:rFonts w:cstheme="minorHAnsi"/>
          <w:sz w:val="24"/>
          <w:szCs w:val="24"/>
        </w:rPr>
        <w:tab/>
        <w:t xml:space="preserve">The Cascade </w:t>
      </w:r>
      <w:r w:rsidR="00BD621E" w:rsidRPr="007F3FCF">
        <w:rPr>
          <w:rFonts w:cstheme="minorHAnsi"/>
          <w:sz w:val="24"/>
          <w:szCs w:val="24"/>
        </w:rPr>
        <w:t xml:space="preserve">Bands </w:t>
      </w:r>
      <w:r w:rsidR="006D4156" w:rsidRPr="007F3FCF">
        <w:rPr>
          <w:rFonts w:cstheme="minorHAnsi"/>
          <w:sz w:val="24"/>
          <w:szCs w:val="24"/>
        </w:rPr>
        <w:t>and Color</w:t>
      </w:r>
      <w:r w:rsidR="00BD621E" w:rsidRPr="007F3FCF">
        <w:rPr>
          <w:rFonts w:cstheme="minorHAnsi"/>
          <w:sz w:val="24"/>
          <w:szCs w:val="24"/>
        </w:rPr>
        <w:t xml:space="preserve"> Guard</w:t>
      </w:r>
    </w:p>
    <w:p w14:paraId="699C39D5" w14:textId="77777777" w:rsidR="00B3536E" w:rsidRPr="007F3FCF" w:rsidRDefault="00B3536E" w:rsidP="00B3536E">
      <w:pPr>
        <w:tabs>
          <w:tab w:val="left" w:pos="2160"/>
          <w:tab w:val="left" w:pos="5220"/>
        </w:tabs>
        <w:rPr>
          <w:rFonts w:cstheme="minorHAnsi"/>
          <w:sz w:val="24"/>
          <w:szCs w:val="24"/>
        </w:rPr>
      </w:pPr>
      <w:r w:rsidRPr="007F3FCF">
        <w:rPr>
          <w:rFonts w:cstheme="minorHAnsi"/>
          <w:sz w:val="24"/>
          <w:szCs w:val="24"/>
          <w:u w:val="single"/>
        </w:rPr>
        <w:t>Date/Time:</w:t>
      </w:r>
      <w:r w:rsidRPr="007F3FCF">
        <w:rPr>
          <w:rFonts w:cstheme="minorHAnsi"/>
          <w:sz w:val="24"/>
          <w:szCs w:val="24"/>
        </w:rPr>
        <w:t xml:space="preserve">  </w:t>
      </w:r>
      <w:r w:rsidR="008A662E" w:rsidRPr="007F3FCF">
        <w:rPr>
          <w:rFonts w:cstheme="minorHAnsi"/>
          <w:sz w:val="24"/>
          <w:szCs w:val="24"/>
        </w:rPr>
        <w:tab/>
        <w:t xml:space="preserve">Saturday March 19, 2016 </w:t>
      </w:r>
      <w:r w:rsidRPr="007F3FCF">
        <w:rPr>
          <w:rFonts w:cstheme="minorHAnsi"/>
          <w:sz w:val="24"/>
          <w:szCs w:val="24"/>
        </w:rPr>
        <w:tab/>
      </w:r>
      <w:r w:rsidR="001F4423" w:rsidRPr="007F3FCF">
        <w:rPr>
          <w:rFonts w:cstheme="minorHAnsi"/>
          <w:sz w:val="24"/>
          <w:szCs w:val="24"/>
        </w:rPr>
        <w:t>9am – 4</w:t>
      </w:r>
      <w:r w:rsidRPr="007F3FCF">
        <w:rPr>
          <w:rFonts w:cstheme="minorHAnsi"/>
          <w:sz w:val="24"/>
          <w:szCs w:val="24"/>
        </w:rPr>
        <w:t>pm</w:t>
      </w:r>
    </w:p>
    <w:p w14:paraId="12D2F203" w14:textId="6FC75626" w:rsidR="00F77CED" w:rsidRPr="007F3FCF" w:rsidRDefault="00F77CED" w:rsidP="00B3536E">
      <w:pPr>
        <w:tabs>
          <w:tab w:val="left" w:pos="2160"/>
          <w:tab w:val="left" w:pos="5220"/>
        </w:tabs>
        <w:rPr>
          <w:rFonts w:cstheme="minorHAnsi"/>
          <w:sz w:val="24"/>
          <w:szCs w:val="24"/>
        </w:rPr>
      </w:pPr>
      <w:r w:rsidRPr="007F3FCF">
        <w:rPr>
          <w:rFonts w:cstheme="minorHAnsi"/>
          <w:sz w:val="24"/>
          <w:szCs w:val="24"/>
          <w:u w:val="single"/>
        </w:rPr>
        <w:t>Application Deadline:</w:t>
      </w:r>
      <w:r w:rsidRPr="007F3FCF">
        <w:rPr>
          <w:rFonts w:cstheme="minorHAnsi"/>
          <w:sz w:val="24"/>
          <w:szCs w:val="24"/>
        </w:rPr>
        <w:t xml:space="preserve">  Saturday March 5, 2016 8pm</w:t>
      </w:r>
    </w:p>
    <w:p w14:paraId="6BAF2939" w14:textId="77777777" w:rsidR="00B3536E" w:rsidRPr="007F3FCF" w:rsidRDefault="00B3536E" w:rsidP="00B3536E">
      <w:pPr>
        <w:tabs>
          <w:tab w:val="left" w:pos="2160"/>
          <w:tab w:val="left" w:pos="5220"/>
        </w:tabs>
        <w:rPr>
          <w:rFonts w:cstheme="minorHAnsi"/>
          <w:sz w:val="24"/>
          <w:szCs w:val="24"/>
        </w:rPr>
      </w:pPr>
      <w:r w:rsidRPr="007F3FCF">
        <w:rPr>
          <w:rFonts w:cstheme="minorHAnsi"/>
          <w:sz w:val="24"/>
          <w:szCs w:val="24"/>
          <w:u w:val="single"/>
        </w:rPr>
        <w:t>Admission:</w:t>
      </w:r>
      <w:r w:rsidRPr="007F3FCF">
        <w:rPr>
          <w:rFonts w:cstheme="minorHAnsi"/>
          <w:sz w:val="24"/>
          <w:szCs w:val="24"/>
        </w:rPr>
        <w:t xml:space="preserve">  </w:t>
      </w:r>
      <w:r w:rsidRPr="007F3FCF">
        <w:rPr>
          <w:rFonts w:cstheme="minorHAnsi"/>
          <w:sz w:val="24"/>
          <w:szCs w:val="24"/>
        </w:rPr>
        <w:tab/>
        <w:t>FREE</w:t>
      </w:r>
    </w:p>
    <w:p w14:paraId="5B84AFE8" w14:textId="77777777" w:rsidR="00B3536E" w:rsidRPr="007F3FCF" w:rsidRDefault="00B3536E" w:rsidP="00B3536E">
      <w:pPr>
        <w:tabs>
          <w:tab w:val="left" w:pos="2160"/>
          <w:tab w:val="left" w:pos="5220"/>
        </w:tabs>
        <w:rPr>
          <w:rFonts w:cstheme="minorHAnsi"/>
          <w:sz w:val="24"/>
          <w:szCs w:val="24"/>
        </w:rPr>
      </w:pPr>
      <w:r w:rsidRPr="007F3FCF">
        <w:rPr>
          <w:rFonts w:cstheme="minorHAnsi"/>
          <w:sz w:val="24"/>
          <w:szCs w:val="24"/>
          <w:u w:val="single"/>
        </w:rPr>
        <w:t>Parking:</w:t>
      </w:r>
      <w:r w:rsidRPr="007F3FCF">
        <w:rPr>
          <w:rFonts w:cstheme="minorHAnsi"/>
          <w:sz w:val="24"/>
          <w:szCs w:val="24"/>
        </w:rPr>
        <w:t xml:space="preserve">  </w:t>
      </w:r>
      <w:r w:rsidRPr="007F3FCF">
        <w:rPr>
          <w:rFonts w:cstheme="minorHAnsi"/>
          <w:sz w:val="24"/>
          <w:szCs w:val="24"/>
        </w:rPr>
        <w:tab/>
        <w:t>Plenty of FREE parking in the High School Parking Lot</w:t>
      </w:r>
    </w:p>
    <w:p w14:paraId="79856F66" w14:textId="33BAAB27" w:rsidR="006B3634" w:rsidRPr="007F3FCF" w:rsidRDefault="00911DB4" w:rsidP="00EC199E">
      <w:pPr>
        <w:pStyle w:val="NormalWeb"/>
        <w:ind w:left="720"/>
        <w:rPr>
          <w:rFonts w:asciiTheme="minorHAnsi" w:hAnsiTheme="minorHAnsi" w:cstheme="minorHAnsi"/>
          <w:sz w:val="24"/>
          <w:szCs w:val="24"/>
        </w:rPr>
      </w:pPr>
      <w:r w:rsidRPr="007F3FCF">
        <w:rPr>
          <w:rFonts w:asciiTheme="minorHAnsi" w:eastAsiaTheme="minorEastAsia" w:hAnsiTheme="minorHAnsi" w:cstheme="minorHAnsi"/>
          <w:sz w:val="24"/>
          <w:szCs w:val="24"/>
        </w:rPr>
        <w:t xml:space="preserve">Gymnasium </w:t>
      </w:r>
      <w:r w:rsidR="00BB6CA6">
        <w:rPr>
          <w:rFonts w:asciiTheme="minorHAnsi" w:eastAsiaTheme="minorEastAsia" w:hAnsiTheme="minorHAnsi" w:cstheme="minorHAnsi"/>
          <w:sz w:val="24"/>
          <w:szCs w:val="24"/>
        </w:rPr>
        <w:t xml:space="preserve">set-up </w:t>
      </w:r>
      <w:r w:rsidR="006B3634" w:rsidRPr="007F3FCF">
        <w:rPr>
          <w:rFonts w:asciiTheme="minorHAnsi" w:eastAsiaTheme="minorEastAsia" w:hAnsiTheme="minorHAnsi" w:cstheme="minorHAnsi"/>
          <w:sz w:val="24"/>
          <w:szCs w:val="24"/>
        </w:rPr>
        <w:t>begins Saturday March 19</w:t>
      </w:r>
      <w:r w:rsidR="006B3634" w:rsidRPr="007F3FCF">
        <w:rPr>
          <w:rFonts w:asciiTheme="minorHAnsi" w:eastAsiaTheme="minorEastAsia" w:hAnsiTheme="minorHAnsi" w:cstheme="minorHAnsi"/>
          <w:sz w:val="24"/>
          <w:szCs w:val="24"/>
          <w:vertAlign w:val="superscript"/>
        </w:rPr>
        <w:t>th</w:t>
      </w:r>
      <w:r w:rsidRPr="007F3FCF">
        <w:rPr>
          <w:rFonts w:asciiTheme="minorHAnsi" w:eastAsiaTheme="minorEastAsia" w:hAnsiTheme="minorHAnsi" w:cstheme="minorHAnsi"/>
          <w:sz w:val="24"/>
          <w:szCs w:val="24"/>
        </w:rPr>
        <w:t xml:space="preserve"> at 7:30</w:t>
      </w:r>
      <w:r w:rsidR="006B3634" w:rsidRPr="007F3FCF">
        <w:rPr>
          <w:rFonts w:asciiTheme="minorHAnsi" w:eastAsiaTheme="minorEastAsia" w:hAnsiTheme="minorHAnsi" w:cstheme="minorHAnsi"/>
          <w:sz w:val="24"/>
          <w:szCs w:val="24"/>
        </w:rPr>
        <w:t xml:space="preserve">am, until 8:45am. </w:t>
      </w:r>
      <w:r w:rsidR="006B3634" w:rsidRPr="007F3FCF">
        <w:rPr>
          <w:rFonts w:asciiTheme="minorHAnsi" w:hAnsiTheme="minorHAnsi" w:cstheme="minorHAnsi"/>
          <w:sz w:val="24"/>
          <w:szCs w:val="24"/>
        </w:rPr>
        <w:br/>
      </w:r>
      <w:r w:rsidR="006B3634" w:rsidRPr="007F3FCF">
        <w:rPr>
          <w:rFonts w:asciiTheme="minorHAnsi" w:eastAsiaTheme="minorEastAsia" w:hAnsiTheme="minorHAnsi" w:cstheme="minorHAnsi"/>
          <w:sz w:val="24"/>
          <w:szCs w:val="24"/>
        </w:rPr>
        <w:t>Vendors may park against the curb in front of their assigned building for loading and unloading only. Students will be on hand to help you unload your vehicles, and transport your merchandise to your booth. Vehicles must be parked in the student parking lot during fair hours.</w:t>
      </w:r>
    </w:p>
    <w:p w14:paraId="16CA8F0C" w14:textId="0303069B" w:rsidR="006B3634" w:rsidRPr="007F3FCF" w:rsidRDefault="006B3634" w:rsidP="006B3634">
      <w:pPr>
        <w:spacing w:before="100" w:beforeAutospacing="1" w:after="100" w:afterAutospacing="1" w:line="240" w:lineRule="auto"/>
        <w:jc w:val="center"/>
        <w:rPr>
          <w:rFonts w:eastAsia="Times New Roman" w:cstheme="minorHAnsi"/>
          <w:sz w:val="24"/>
          <w:szCs w:val="24"/>
        </w:rPr>
      </w:pPr>
      <w:r w:rsidRPr="007F3FCF">
        <w:rPr>
          <w:rFonts w:eastAsia="Times New Roman" w:cstheme="minorHAnsi"/>
          <w:sz w:val="24"/>
          <w:szCs w:val="24"/>
        </w:rPr>
        <w:br/>
      </w:r>
      <w:r w:rsidRPr="007F3FCF">
        <w:rPr>
          <w:rFonts w:eastAsia="Times New Roman" w:cstheme="minorHAnsi"/>
          <w:b/>
          <w:bCs/>
          <w:sz w:val="24"/>
          <w:szCs w:val="24"/>
        </w:rPr>
        <w:t>Load-out</w:t>
      </w:r>
      <w:r w:rsidRPr="007F3FCF">
        <w:rPr>
          <w:rFonts w:eastAsia="Times New Roman" w:cstheme="minorHAnsi"/>
          <w:sz w:val="24"/>
          <w:szCs w:val="24"/>
        </w:rPr>
        <w:t xml:space="preserve"> begins at 4</w:t>
      </w:r>
      <w:r w:rsidR="00911DB4" w:rsidRPr="007F3FCF">
        <w:rPr>
          <w:rFonts w:eastAsia="Times New Roman" w:cstheme="minorHAnsi"/>
          <w:sz w:val="24"/>
          <w:szCs w:val="24"/>
        </w:rPr>
        <w:t>pm and must be completed by 5:30</w:t>
      </w:r>
      <w:r w:rsidRPr="007F3FCF">
        <w:rPr>
          <w:rFonts w:eastAsia="Times New Roman" w:cstheme="minorHAnsi"/>
          <w:sz w:val="24"/>
          <w:szCs w:val="24"/>
        </w:rPr>
        <w:t xml:space="preserve">pm. Students will be on hand to help you transport your merchandise from your booth to your vehicle. </w:t>
      </w:r>
    </w:p>
    <w:p w14:paraId="583A8838" w14:textId="52FCAFC8" w:rsidR="00C70112" w:rsidRDefault="006B3634" w:rsidP="00FA5BA5">
      <w:pPr>
        <w:tabs>
          <w:tab w:val="left" w:pos="2160"/>
          <w:tab w:val="left" w:pos="5220"/>
        </w:tabs>
        <w:jc w:val="center"/>
        <w:rPr>
          <w:rFonts w:eastAsia="Times New Roman" w:cs="Times New Roman"/>
          <w:b/>
          <w:bCs/>
          <w:i/>
          <w:iCs/>
          <w:sz w:val="24"/>
          <w:szCs w:val="24"/>
        </w:rPr>
      </w:pPr>
      <w:r w:rsidRPr="006B3634">
        <w:rPr>
          <w:rFonts w:eastAsia="Times New Roman" w:cs="Times New Roman"/>
          <w:b/>
          <w:bCs/>
          <w:sz w:val="24"/>
          <w:szCs w:val="24"/>
        </w:rPr>
        <w:t>YOU are responsible for</w:t>
      </w:r>
      <w:r w:rsidRPr="006B3634">
        <w:rPr>
          <w:rFonts w:eastAsia="Times New Roman" w:cs="Times New Roman"/>
          <w:sz w:val="24"/>
          <w:szCs w:val="24"/>
        </w:rPr>
        <w:t xml:space="preserve"> </w:t>
      </w:r>
      <w:r w:rsidRPr="006B3634">
        <w:rPr>
          <w:rFonts w:eastAsia="Times New Roman" w:cs="Times New Roman"/>
          <w:b/>
          <w:bCs/>
          <w:i/>
          <w:iCs/>
          <w:sz w:val="24"/>
          <w:szCs w:val="24"/>
          <w:u w:val="single"/>
        </w:rPr>
        <w:t>supplying your own tables, chairs, booth decoration with adequate floor covering or rubber or felt feet; and the removal of all garbage created by your booth</w:t>
      </w:r>
      <w:r w:rsidRPr="006B3634">
        <w:rPr>
          <w:rFonts w:eastAsia="Times New Roman" w:cs="Times New Roman"/>
          <w:b/>
          <w:bCs/>
          <w:i/>
          <w:iCs/>
          <w:sz w:val="24"/>
          <w:szCs w:val="24"/>
        </w:rPr>
        <w:t>.</w:t>
      </w:r>
    </w:p>
    <w:p w14:paraId="42F079F3" w14:textId="77777777" w:rsidR="00C70112" w:rsidRDefault="00C70112">
      <w:pPr>
        <w:rPr>
          <w:rFonts w:eastAsia="Times New Roman" w:cs="Times New Roman"/>
          <w:b/>
          <w:bCs/>
          <w:i/>
          <w:iCs/>
          <w:sz w:val="24"/>
          <w:szCs w:val="24"/>
        </w:rPr>
      </w:pPr>
      <w:r>
        <w:rPr>
          <w:rFonts w:eastAsia="Times New Roman" w:cs="Times New Roman"/>
          <w:b/>
          <w:bCs/>
          <w:i/>
          <w:iCs/>
          <w:sz w:val="24"/>
          <w:szCs w:val="24"/>
        </w:rPr>
        <w:br w:type="page"/>
      </w:r>
    </w:p>
    <w:p w14:paraId="389F513F" w14:textId="77777777" w:rsidR="006B3634" w:rsidRDefault="006B3634" w:rsidP="00FA5BA5">
      <w:pPr>
        <w:tabs>
          <w:tab w:val="left" w:pos="2160"/>
          <w:tab w:val="left" w:pos="5220"/>
        </w:tabs>
        <w:jc w:val="center"/>
        <w:rPr>
          <w:rFonts w:eastAsia="Times New Roman" w:cs="Times New Roman"/>
          <w:b/>
          <w:bCs/>
          <w:i/>
          <w:iCs/>
          <w:sz w:val="24"/>
          <w:szCs w:val="24"/>
        </w:rPr>
      </w:pPr>
    </w:p>
    <w:p w14:paraId="7D2A76BA" w14:textId="0AA75DD4" w:rsidR="00B3536E" w:rsidRPr="00373042" w:rsidRDefault="201552C1" w:rsidP="00EC199E">
      <w:pPr>
        <w:tabs>
          <w:tab w:val="left" w:pos="2160"/>
          <w:tab w:val="left" w:pos="5220"/>
        </w:tabs>
        <w:jc w:val="center"/>
        <w:rPr>
          <w:b/>
          <w:sz w:val="28"/>
          <w:szCs w:val="28"/>
        </w:rPr>
      </w:pPr>
      <w:r w:rsidRPr="201552C1">
        <w:rPr>
          <w:b/>
          <w:bCs/>
          <w:sz w:val="28"/>
          <w:szCs w:val="28"/>
        </w:rPr>
        <w:t>2016 CASCADE MUSIC DEPARTMENT SPRING FAIR/BAZAAR</w:t>
      </w:r>
    </w:p>
    <w:p w14:paraId="28D2693E" w14:textId="77777777" w:rsidR="00856D5B" w:rsidRPr="00856D5B" w:rsidRDefault="00856D5B" w:rsidP="00856D5B">
      <w:pPr>
        <w:spacing w:before="100" w:beforeAutospacing="1" w:after="100" w:afterAutospacing="1" w:line="240" w:lineRule="auto"/>
        <w:rPr>
          <w:rFonts w:eastAsia="Times New Roman" w:cs="Times New Roman"/>
          <w:sz w:val="28"/>
          <w:szCs w:val="28"/>
        </w:rPr>
      </w:pPr>
      <w:r w:rsidRPr="006B3634">
        <w:rPr>
          <w:rFonts w:eastAsia="Times New Roman" w:cs="Times New Roman"/>
          <w:b/>
          <w:bCs/>
          <w:sz w:val="28"/>
          <w:szCs w:val="28"/>
        </w:rPr>
        <w:t>Applicant Qualifications:</w:t>
      </w:r>
    </w:p>
    <w:p w14:paraId="00182338" w14:textId="77777777" w:rsidR="00856D5B" w:rsidRPr="00856D5B" w:rsidRDefault="00856D5B" w:rsidP="00856D5B">
      <w:pPr>
        <w:spacing w:before="100" w:beforeAutospacing="1" w:after="100" w:afterAutospacing="1" w:line="240" w:lineRule="auto"/>
        <w:rPr>
          <w:rFonts w:eastAsia="Times New Roman" w:cs="Times New Roman"/>
          <w:sz w:val="28"/>
          <w:szCs w:val="28"/>
        </w:rPr>
      </w:pPr>
      <w:r w:rsidRPr="006B3634">
        <w:rPr>
          <w:rFonts w:eastAsia="Times New Roman" w:cs="Times New Roman"/>
          <w:b/>
          <w:bCs/>
          <w:sz w:val="28"/>
          <w:szCs w:val="28"/>
        </w:rPr>
        <w:t> </w:t>
      </w:r>
    </w:p>
    <w:p w14:paraId="415D1D62" w14:textId="73AB5478"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 xml:space="preserve">This event is a family friendly event. Selling or promoting any item that is not family friendly (i.e.: promoting drugs, alcohol, pornography </w:t>
      </w:r>
      <w:r w:rsidR="0079635A" w:rsidRPr="00856D5B">
        <w:rPr>
          <w:rFonts w:eastAsia="Times New Roman" w:cs="Times New Roman"/>
          <w:sz w:val="28"/>
          <w:szCs w:val="28"/>
        </w:rPr>
        <w:t>etc.</w:t>
      </w:r>
      <w:r w:rsidRPr="00856D5B">
        <w:rPr>
          <w:rFonts w:eastAsia="Times New Roman" w:cs="Times New Roman"/>
          <w:sz w:val="28"/>
          <w:szCs w:val="28"/>
        </w:rPr>
        <w:t xml:space="preserve">) will NOT be permitted and any vendor caught trying to sell any such item will immediately be asked to leave and will forfeit their booth fee. </w:t>
      </w:r>
    </w:p>
    <w:p w14:paraId="64335F07" w14:textId="55E5F496" w:rsidR="00856D5B" w:rsidRPr="00911DB4" w:rsidRDefault="00856D5B" w:rsidP="00856D5B">
      <w:pPr>
        <w:numPr>
          <w:ilvl w:val="0"/>
          <w:numId w:val="6"/>
        </w:numPr>
        <w:spacing w:before="100" w:beforeAutospacing="1" w:after="100" w:afterAutospacing="1" w:line="240" w:lineRule="auto"/>
        <w:rPr>
          <w:rFonts w:eastAsia="Times New Roman" w:cs="Times New Roman"/>
          <w:sz w:val="28"/>
          <w:szCs w:val="28"/>
        </w:rPr>
      </w:pPr>
      <w:r w:rsidRPr="00911DB4">
        <w:rPr>
          <w:rFonts w:eastAsia="Times New Roman" w:cs="Times New Roman"/>
          <w:sz w:val="28"/>
          <w:szCs w:val="28"/>
        </w:rPr>
        <w:t>A completed application as well as payment in full. Payment can be 1) in the form of a check received with your application in the mail. 2) Cr</w:t>
      </w:r>
      <w:r w:rsidR="006B3634" w:rsidRPr="00911DB4">
        <w:rPr>
          <w:rFonts w:eastAsia="Times New Roman" w:cs="Times New Roman"/>
          <w:sz w:val="28"/>
          <w:szCs w:val="28"/>
        </w:rPr>
        <w:t xml:space="preserve">edit card payment made at </w:t>
      </w:r>
      <w:r w:rsidR="006B3634" w:rsidRPr="00911DB4">
        <w:rPr>
          <w:rFonts w:cs="Arial"/>
          <w:color w:val="000000"/>
          <w:sz w:val="28"/>
          <w:szCs w:val="28"/>
        </w:rPr>
        <w:t>https://chsbb.ejoinme.org</w:t>
      </w:r>
      <w:r w:rsidR="0079635A" w:rsidRPr="00911DB4">
        <w:rPr>
          <w:rFonts w:cs="Arial"/>
          <w:color w:val="000000"/>
          <w:sz w:val="28"/>
          <w:szCs w:val="28"/>
        </w:rPr>
        <w:t>/Cascadespring</w:t>
      </w:r>
      <w:r w:rsidR="006B3634" w:rsidRPr="00911DB4">
        <w:rPr>
          <w:rFonts w:cs="Arial"/>
          <w:color w:val="000000"/>
          <w:sz w:val="28"/>
          <w:szCs w:val="28"/>
        </w:rPr>
        <w:t>fair</w:t>
      </w:r>
      <w:r w:rsidRPr="00911DB4">
        <w:rPr>
          <w:rFonts w:eastAsia="Times New Roman" w:cs="Times New Roman"/>
          <w:sz w:val="28"/>
          <w:szCs w:val="28"/>
        </w:rPr>
        <w:t xml:space="preserve"> and an email copy of your application sent to </w:t>
      </w:r>
      <w:hyperlink r:id="rId10" w:history="1">
        <w:r w:rsidR="00911DB4" w:rsidRPr="00911DB4">
          <w:rPr>
            <w:rStyle w:val="Hyperlink"/>
            <w:sz w:val="28"/>
            <w:szCs w:val="28"/>
          </w:rPr>
          <w:t>chsbb.SpringFair@gmail.com</w:t>
        </w:r>
      </w:hyperlink>
      <w:r w:rsidR="00911DB4" w:rsidRPr="00911DB4">
        <w:rPr>
          <w:sz w:val="28"/>
          <w:szCs w:val="28"/>
        </w:rPr>
        <w:t>.</w:t>
      </w:r>
      <w:r w:rsidRPr="00911DB4">
        <w:rPr>
          <w:rFonts w:eastAsia="Times New Roman" w:cs="Times New Roman"/>
          <w:sz w:val="28"/>
          <w:szCs w:val="28"/>
        </w:rPr>
        <w:t xml:space="preserve"> When you hav</w:t>
      </w:r>
      <w:r w:rsidR="006B3634" w:rsidRPr="00911DB4">
        <w:rPr>
          <w:rFonts w:eastAsia="Times New Roman" w:cs="Times New Roman"/>
          <w:sz w:val="28"/>
          <w:szCs w:val="28"/>
        </w:rPr>
        <w:t>e completed your credit card payment</w:t>
      </w:r>
      <w:r w:rsidRPr="00911DB4">
        <w:rPr>
          <w:rFonts w:eastAsia="Times New Roman" w:cs="Times New Roman"/>
          <w:sz w:val="28"/>
          <w:szCs w:val="28"/>
        </w:rPr>
        <w:t xml:space="preserve">, we will receive an email saying that you made a payment. If we accept your application your payment will be processed. If we don't then your payment will be denied and you will receive a denial letter stating why. </w:t>
      </w:r>
    </w:p>
    <w:p w14:paraId="539D6588" w14:textId="47EB9F0D"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 xml:space="preserve">Please provide a photo (emailed, digital copies accepted) of </w:t>
      </w:r>
      <w:r w:rsidR="00915775">
        <w:rPr>
          <w:rFonts w:eastAsia="Times New Roman" w:cs="Times New Roman"/>
          <w:sz w:val="28"/>
          <w:szCs w:val="28"/>
        </w:rPr>
        <w:t>example</w:t>
      </w:r>
      <w:r w:rsidRPr="00856D5B">
        <w:rPr>
          <w:rFonts w:eastAsia="Times New Roman" w:cs="Times New Roman"/>
          <w:sz w:val="28"/>
          <w:szCs w:val="28"/>
        </w:rPr>
        <w:t xml:space="preserve"> items you wish to sell with your application. </w:t>
      </w:r>
    </w:p>
    <w:p w14:paraId="4E6E2859" w14:textId="77777777"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 xml:space="preserve">Table spaces are approximately 9’ long by 5’ deep, thus accommodating an 8’ table. Multiple booths may be purchased to accommodate your display needs. </w:t>
      </w:r>
    </w:p>
    <w:p w14:paraId="5DD15C9F" w14:textId="77777777"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 xml:space="preserve">Booth spaces </w:t>
      </w:r>
      <w:r w:rsidRPr="006B3634">
        <w:rPr>
          <w:rFonts w:eastAsia="Times New Roman" w:cs="Times New Roman"/>
          <w:i/>
          <w:iCs/>
          <w:sz w:val="28"/>
          <w:szCs w:val="28"/>
          <w:u w:val="single"/>
        </w:rPr>
        <w:t>do not</w:t>
      </w:r>
      <w:r w:rsidRPr="00856D5B">
        <w:rPr>
          <w:rFonts w:eastAsia="Times New Roman" w:cs="Times New Roman"/>
          <w:sz w:val="28"/>
          <w:szCs w:val="28"/>
        </w:rPr>
        <w:t xml:space="preserve"> include tables or chairs, vendor must supply their own. Tables, chairs and display unit legs MUST have rubber or felt bottoms or you will need to provide adequate floor covering! </w:t>
      </w:r>
    </w:p>
    <w:p w14:paraId="3C66460D" w14:textId="77777777"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 xml:space="preserve">There are VERY few spaces available with electricity, and there is an additional charge for booths using electricity, please indicate on your application if you need it. </w:t>
      </w:r>
    </w:p>
    <w:p w14:paraId="3CD40F4C" w14:textId="19407E91"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 xml:space="preserve">Applications will be accepted until 8pm Saturday </w:t>
      </w:r>
      <w:r w:rsidR="0079635A">
        <w:rPr>
          <w:rFonts w:eastAsia="Times New Roman" w:cs="Times New Roman"/>
          <w:sz w:val="28"/>
          <w:szCs w:val="28"/>
        </w:rPr>
        <w:t>March 5, 2016</w:t>
      </w:r>
      <w:r w:rsidRPr="00856D5B">
        <w:rPr>
          <w:rFonts w:eastAsia="Times New Roman" w:cs="Times New Roman"/>
          <w:sz w:val="28"/>
          <w:szCs w:val="28"/>
        </w:rPr>
        <w:t xml:space="preserve"> or until we run out of available booth spaces. </w:t>
      </w:r>
    </w:p>
    <w:p w14:paraId="776F4883" w14:textId="2BEFF9FA" w:rsidR="00856D5B" w:rsidRPr="00856D5B" w:rsidRDefault="00856D5B" w:rsidP="00856D5B">
      <w:pPr>
        <w:numPr>
          <w:ilvl w:val="0"/>
          <w:numId w:val="6"/>
        </w:numPr>
        <w:spacing w:before="100" w:beforeAutospacing="1" w:after="100" w:afterAutospacing="1" w:line="240" w:lineRule="auto"/>
        <w:rPr>
          <w:rFonts w:eastAsia="Times New Roman" w:cs="Times New Roman"/>
          <w:sz w:val="28"/>
          <w:szCs w:val="28"/>
        </w:rPr>
      </w:pPr>
      <w:r w:rsidRPr="00856D5B">
        <w:rPr>
          <w:rFonts w:eastAsia="Times New Roman" w:cs="Times New Roman"/>
          <w:sz w:val="28"/>
          <w:szCs w:val="28"/>
        </w:rPr>
        <w:t>Whether you are selected to participate this year or not, your will receive either a confirmation or denial letter. If your application is denied your fee will be returned to you with the denial letter as soon as possib</w:t>
      </w:r>
      <w:r w:rsidR="0079635A">
        <w:rPr>
          <w:rFonts w:eastAsia="Times New Roman" w:cs="Times New Roman"/>
          <w:sz w:val="28"/>
          <w:szCs w:val="28"/>
        </w:rPr>
        <w:t>le, but no later than March 5, 2016</w:t>
      </w:r>
      <w:r w:rsidRPr="00856D5B">
        <w:rPr>
          <w:rFonts w:eastAsia="Times New Roman" w:cs="Times New Roman"/>
          <w:sz w:val="28"/>
          <w:szCs w:val="28"/>
        </w:rPr>
        <w:t xml:space="preserve"> </w:t>
      </w:r>
    </w:p>
    <w:p w14:paraId="4217C5FA" w14:textId="41F27C8A" w:rsidR="00AB478E" w:rsidRPr="006B3634" w:rsidRDefault="201552C1" w:rsidP="00856D5B">
      <w:pPr>
        <w:tabs>
          <w:tab w:val="left" w:pos="2160"/>
          <w:tab w:val="left" w:pos="5220"/>
        </w:tabs>
        <w:rPr>
          <w:rFonts w:eastAsia="Times New Roman" w:cs="Times New Roman"/>
          <w:sz w:val="28"/>
          <w:szCs w:val="28"/>
        </w:rPr>
      </w:pPr>
      <w:r w:rsidRPr="201552C1">
        <w:rPr>
          <w:rFonts w:ascii="Times New Roman" w:eastAsia="Times New Roman" w:hAnsi="Times New Roman" w:cs="Times New Roman"/>
          <w:sz w:val="28"/>
          <w:szCs w:val="28"/>
        </w:rPr>
        <w:t>Cancellations after March 5, 2016 forfeit their booth fee.</w:t>
      </w:r>
    </w:p>
    <w:p w14:paraId="236B1FD1" w14:textId="77777777" w:rsidR="006B3634" w:rsidRPr="006B3634" w:rsidRDefault="006B3634" w:rsidP="00856D5B">
      <w:pPr>
        <w:tabs>
          <w:tab w:val="left" w:pos="2160"/>
          <w:tab w:val="left" w:pos="5220"/>
        </w:tabs>
        <w:rPr>
          <w:rFonts w:ascii="Times New Roman" w:eastAsia="Times New Roman" w:hAnsi="Times New Roman" w:cs="Times New Roman"/>
          <w:sz w:val="24"/>
          <w:szCs w:val="24"/>
        </w:rPr>
      </w:pPr>
    </w:p>
    <w:p w14:paraId="4640DF74" w14:textId="71EF61AE" w:rsidR="006B3634" w:rsidRDefault="006B3634" w:rsidP="00FA5BA5">
      <w:pPr>
        <w:tabs>
          <w:tab w:val="left" w:pos="2160"/>
          <w:tab w:val="left" w:pos="5220"/>
        </w:tabs>
        <w:ind w:left="1440" w:hanging="1440"/>
        <w:jc w:val="center"/>
        <w:rPr>
          <w:b/>
          <w:sz w:val="36"/>
          <w:szCs w:val="36"/>
        </w:rPr>
      </w:pPr>
      <w:r w:rsidRPr="00FA5BA5">
        <w:rPr>
          <w:b/>
          <w:sz w:val="36"/>
          <w:szCs w:val="36"/>
        </w:rPr>
        <w:t xml:space="preserve">FOR MORE INFORMATION EMAIL </w:t>
      </w:r>
      <w:hyperlink r:id="rId11" w:history="1">
        <w:r w:rsidR="00FA5BA5" w:rsidRPr="00F84949">
          <w:rPr>
            <w:rStyle w:val="Hyperlink"/>
            <w:b/>
            <w:sz w:val="36"/>
            <w:szCs w:val="36"/>
          </w:rPr>
          <w:t>chsbb.SpringFair@gmail.com</w:t>
        </w:r>
      </w:hyperlink>
    </w:p>
    <w:p w14:paraId="4B21C1CB" w14:textId="293219D5" w:rsidR="00D10D5A" w:rsidRPr="00E469FB" w:rsidRDefault="00FA5BA5" w:rsidP="00C70112">
      <w:pPr>
        <w:rPr>
          <w:sz w:val="16"/>
          <w:szCs w:val="16"/>
        </w:rPr>
      </w:pPr>
      <w:r>
        <w:rPr>
          <w:b/>
          <w:sz w:val="36"/>
          <w:szCs w:val="36"/>
        </w:rPr>
        <w:br w:type="page"/>
      </w:r>
      <w:r w:rsidR="00D51AF6">
        <w:rPr>
          <w:noProof/>
        </w:rPr>
        <w:lastRenderedPageBreak/>
        <w:pict w14:anchorId="51F84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pt;margin-top:7.35pt;width:260pt;height:16pt;z-index:251660288;mso-position-horizontal-relative:text;mso-position-vertical-relative:text" fillcolor="#c00000" strokeweight=".5pt">
            <v:shadow color="#868686"/>
            <v:textpath style="font-family:&quot;Bookman Old Style&quot;;font-size:14pt;font-weight:bold;v-text-kern:t" trim="t" fitpath="t" string="Saturday   .   03/19/16   .   9am-4pm"/>
          </v:shape>
        </w:pict>
      </w:r>
      <w:r w:rsidR="00D10D5A" w:rsidRPr="00E469FB">
        <w:rPr>
          <w:sz w:val="16"/>
          <w:szCs w:val="16"/>
        </w:rPr>
        <w:tab/>
      </w:r>
      <w:r w:rsidR="00D10D5A" w:rsidRPr="00E469FB">
        <w:rPr>
          <w:sz w:val="16"/>
          <w:szCs w:val="16"/>
        </w:rPr>
        <w:tab/>
      </w:r>
      <w:r w:rsidR="00D10D5A" w:rsidRPr="00E469FB">
        <w:rPr>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690"/>
        <w:gridCol w:w="1350"/>
        <w:gridCol w:w="4158"/>
      </w:tblGrid>
      <w:tr w:rsidR="00D10D5A" w:rsidRPr="00E469FB" w14:paraId="46CC2DC0" w14:textId="77777777" w:rsidTr="006C0935">
        <w:tc>
          <w:tcPr>
            <w:tcW w:w="1818" w:type="dxa"/>
            <w:tcBorders>
              <w:top w:val="single" w:sz="4" w:space="0" w:color="auto"/>
              <w:left w:val="single" w:sz="4" w:space="0" w:color="auto"/>
              <w:bottom w:val="single" w:sz="4" w:space="0" w:color="auto"/>
              <w:right w:val="single" w:sz="4" w:space="0" w:color="auto"/>
            </w:tcBorders>
          </w:tcPr>
          <w:p w14:paraId="0383CE05" w14:textId="77777777" w:rsidR="00D10D5A" w:rsidRPr="00E469FB" w:rsidRDefault="00D10D5A" w:rsidP="006C0935">
            <w:pPr>
              <w:spacing w:line="360" w:lineRule="auto"/>
              <w:rPr>
                <w:b/>
                <w:szCs w:val="20"/>
              </w:rPr>
            </w:pPr>
            <w:r w:rsidRPr="00E469FB">
              <w:rPr>
                <w:b/>
                <w:szCs w:val="20"/>
              </w:rPr>
              <w:t>Name</w:t>
            </w:r>
          </w:p>
        </w:tc>
        <w:tc>
          <w:tcPr>
            <w:tcW w:w="3690" w:type="dxa"/>
            <w:tcBorders>
              <w:top w:val="single" w:sz="4" w:space="0" w:color="auto"/>
              <w:left w:val="single" w:sz="4" w:space="0" w:color="auto"/>
              <w:bottom w:val="single" w:sz="4" w:space="0" w:color="auto"/>
            </w:tcBorders>
          </w:tcPr>
          <w:p w14:paraId="4E250ED8" w14:textId="77777777" w:rsidR="00D10D5A" w:rsidRPr="00E469FB" w:rsidRDefault="00D10D5A" w:rsidP="006C0935">
            <w:pPr>
              <w:spacing w:line="360" w:lineRule="auto"/>
              <w:rPr>
                <w:b/>
                <w:szCs w:val="20"/>
              </w:rPr>
            </w:pPr>
          </w:p>
        </w:tc>
        <w:tc>
          <w:tcPr>
            <w:tcW w:w="1350" w:type="dxa"/>
            <w:tcBorders>
              <w:top w:val="single" w:sz="4" w:space="0" w:color="auto"/>
              <w:bottom w:val="single" w:sz="4" w:space="0" w:color="auto"/>
            </w:tcBorders>
          </w:tcPr>
          <w:p w14:paraId="33523DFA" w14:textId="77777777" w:rsidR="00D10D5A" w:rsidRPr="00E469FB" w:rsidRDefault="00D10D5A" w:rsidP="006C0935">
            <w:pPr>
              <w:spacing w:line="360" w:lineRule="auto"/>
              <w:rPr>
                <w:b/>
                <w:szCs w:val="20"/>
              </w:rPr>
            </w:pPr>
          </w:p>
        </w:tc>
        <w:tc>
          <w:tcPr>
            <w:tcW w:w="4158" w:type="dxa"/>
            <w:tcBorders>
              <w:top w:val="single" w:sz="4" w:space="0" w:color="auto"/>
              <w:bottom w:val="single" w:sz="4" w:space="0" w:color="auto"/>
              <w:right w:val="single" w:sz="4" w:space="0" w:color="auto"/>
            </w:tcBorders>
          </w:tcPr>
          <w:p w14:paraId="2A8D17B9" w14:textId="77777777" w:rsidR="00D10D5A" w:rsidRPr="00E469FB" w:rsidRDefault="00D10D5A" w:rsidP="006C0935">
            <w:pPr>
              <w:spacing w:line="360" w:lineRule="auto"/>
              <w:rPr>
                <w:b/>
                <w:szCs w:val="20"/>
              </w:rPr>
            </w:pPr>
          </w:p>
        </w:tc>
      </w:tr>
      <w:tr w:rsidR="00D10D5A" w:rsidRPr="00E469FB" w14:paraId="195D4DEF" w14:textId="77777777" w:rsidTr="006C0935">
        <w:tc>
          <w:tcPr>
            <w:tcW w:w="1818" w:type="dxa"/>
            <w:tcBorders>
              <w:top w:val="single" w:sz="4" w:space="0" w:color="auto"/>
              <w:left w:val="single" w:sz="4" w:space="0" w:color="auto"/>
              <w:bottom w:val="single" w:sz="4" w:space="0" w:color="auto"/>
              <w:right w:val="single" w:sz="4" w:space="0" w:color="auto"/>
            </w:tcBorders>
          </w:tcPr>
          <w:p w14:paraId="73AA6E6D" w14:textId="77777777" w:rsidR="00D10D5A" w:rsidRPr="00E469FB" w:rsidRDefault="00D10D5A" w:rsidP="006C0935">
            <w:pPr>
              <w:spacing w:line="360" w:lineRule="auto"/>
              <w:rPr>
                <w:b/>
                <w:szCs w:val="20"/>
              </w:rPr>
            </w:pPr>
            <w:r w:rsidRPr="00E469FB">
              <w:rPr>
                <w:b/>
                <w:szCs w:val="20"/>
              </w:rPr>
              <w:t>Business Name</w:t>
            </w:r>
          </w:p>
        </w:tc>
        <w:tc>
          <w:tcPr>
            <w:tcW w:w="3690" w:type="dxa"/>
            <w:tcBorders>
              <w:top w:val="single" w:sz="4" w:space="0" w:color="auto"/>
              <w:left w:val="single" w:sz="4" w:space="0" w:color="auto"/>
              <w:bottom w:val="single" w:sz="4" w:space="0" w:color="auto"/>
            </w:tcBorders>
          </w:tcPr>
          <w:p w14:paraId="3C6BFCB0" w14:textId="77777777" w:rsidR="00D10D5A" w:rsidRPr="00E469FB" w:rsidRDefault="00D10D5A" w:rsidP="006C0935">
            <w:pPr>
              <w:spacing w:line="360" w:lineRule="auto"/>
              <w:rPr>
                <w:b/>
                <w:szCs w:val="20"/>
              </w:rPr>
            </w:pPr>
          </w:p>
        </w:tc>
        <w:tc>
          <w:tcPr>
            <w:tcW w:w="1350" w:type="dxa"/>
            <w:tcBorders>
              <w:top w:val="single" w:sz="4" w:space="0" w:color="auto"/>
              <w:bottom w:val="single" w:sz="4" w:space="0" w:color="auto"/>
            </w:tcBorders>
          </w:tcPr>
          <w:p w14:paraId="68F0E6CB" w14:textId="77777777" w:rsidR="00D10D5A" w:rsidRPr="00E469FB" w:rsidRDefault="00D10D5A" w:rsidP="006C0935">
            <w:pPr>
              <w:spacing w:line="360" w:lineRule="auto"/>
              <w:rPr>
                <w:b/>
                <w:szCs w:val="20"/>
              </w:rPr>
            </w:pPr>
          </w:p>
        </w:tc>
        <w:tc>
          <w:tcPr>
            <w:tcW w:w="4158" w:type="dxa"/>
            <w:tcBorders>
              <w:top w:val="single" w:sz="4" w:space="0" w:color="auto"/>
              <w:bottom w:val="single" w:sz="4" w:space="0" w:color="auto"/>
              <w:right w:val="single" w:sz="4" w:space="0" w:color="auto"/>
            </w:tcBorders>
          </w:tcPr>
          <w:p w14:paraId="44B2D7A3" w14:textId="77777777" w:rsidR="00D10D5A" w:rsidRPr="00E469FB" w:rsidRDefault="00D10D5A" w:rsidP="006C0935">
            <w:pPr>
              <w:spacing w:line="360" w:lineRule="auto"/>
              <w:rPr>
                <w:b/>
                <w:szCs w:val="20"/>
              </w:rPr>
            </w:pPr>
          </w:p>
        </w:tc>
      </w:tr>
      <w:tr w:rsidR="00D10D5A" w:rsidRPr="00E469FB" w14:paraId="6281CCCF" w14:textId="77777777" w:rsidTr="006C0935">
        <w:tc>
          <w:tcPr>
            <w:tcW w:w="1818" w:type="dxa"/>
            <w:tcBorders>
              <w:top w:val="single" w:sz="4" w:space="0" w:color="auto"/>
              <w:left w:val="single" w:sz="4" w:space="0" w:color="auto"/>
              <w:bottom w:val="single" w:sz="4" w:space="0" w:color="auto"/>
              <w:right w:val="single" w:sz="4" w:space="0" w:color="auto"/>
            </w:tcBorders>
          </w:tcPr>
          <w:p w14:paraId="42A93CFC" w14:textId="77777777" w:rsidR="00D10D5A" w:rsidRPr="00E469FB" w:rsidRDefault="00D10D5A" w:rsidP="006C0935">
            <w:pPr>
              <w:spacing w:line="360" w:lineRule="auto"/>
              <w:rPr>
                <w:b/>
                <w:szCs w:val="20"/>
              </w:rPr>
            </w:pPr>
            <w:r w:rsidRPr="00E469FB">
              <w:rPr>
                <w:b/>
                <w:szCs w:val="20"/>
              </w:rPr>
              <w:t>Mailing Address</w:t>
            </w:r>
          </w:p>
        </w:tc>
        <w:tc>
          <w:tcPr>
            <w:tcW w:w="3690" w:type="dxa"/>
            <w:tcBorders>
              <w:top w:val="single" w:sz="4" w:space="0" w:color="auto"/>
              <w:left w:val="single" w:sz="4" w:space="0" w:color="auto"/>
              <w:bottom w:val="single" w:sz="4" w:space="0" w:color="auto"/>
            </w:tcBorders>
          </w:tcPr>
          <w:p w14:paraId="3007054C" w14:textId="77777777" w:rsidR="00D10D5A" w:rsidRPr="00E469FB" w:rsidRDefault="00D10D5A" w:rsidP="006C0935">
            <w:pPr>
              <w:spacing w:line="360" w:lineRule="auto"/>
              <w:rPr>
                <w:b/>
                <w:szCs w:val="20"/>
              </w:rPr>
            </w:pPr>
          </w:p>
        </w:tc>
        <w:tc>
          <w:tcPr>
            <w:tcW w:w="1350" w:type="dxa"/>
            <w:tcBorders>
              <w:top w:val="single" w:sz="4" w:space="0" w:color="auto"/>
              <w:bottom w:val="single" w:sz="4" w:space="0" w:color="auto"/>
            </w:tcBorders>
          </w:tcPr>
          <w:p w14:paraId="44F95E17" w14:textId="77777777" w:rsidR="00D10D5A" w:rsidRPr="00E469FB" w:rsidRDefault="00D10D5A" w:rsidP="006C0935">
            <w:pPr>
              <w:spacing w:line="360" w:lineRule="auto"/>
              <w:rPr>
                <w:b/>
                <w:szCs w:val="20"/>
              </w:rPr>
            </w:pPr>
          </w:p>
        </w:tc>
        <w:tc>
          <w:tcPr>
            <w:tcW w:w="4158" w:type="dxa"/>
            <w:tcBorders>
              <w:top w:val="single" w:sz="4" w:space="0" w:color="auto"/>
              <w:bottom w:val="single" w:sz="4" w:space="0" w:color="auto"/>
              <w:right w:val="single" w:sz="4" w:space="0" w:color="auto"/>
            </w:tcBorders>
          </w:tcPr>
          <w:p w14:paraId="7D771130" w14:textId="77777777" w:rsidR="00D10D5A" w:rsidRPr="00E469FB" w:rsidRDefault="00D10D5A" w:rsidP="006C0935">
            <w:pPr>
              <w:spacing w:line="360" w:lineRule="auto"/>
              <w:rPr>
                <w:b/>
                <w:szCs w:val="20"/>
              </w:rPr>
            </w:pPr>
          </w:p>
        </w:tc>
      </w:tr>
      <w:tr w:rsidR="00D10D5A" w:rsidRPr="00E469FB" w14:paraId="55DE9381" w14:textId="77777777" w:rsidTr="006C0935">
        <w:tc>
          <w:tcPr>
            <w:tcW w:w="1818" w:type="dxa"/>
            <w:tcBorders>
              <w:top w:val="single" w:sz="4" w:space="0" w:color="auto"/>
              <w:left w:val="single" w:sz="4" w:space="0" w:color="auto"/>
              <w:bottom w:val="single" w:sz="4" w:space="0" w:color="auto"/>
              <w:right w:val="single" w:sz="4" w:space="0" w:color="auto"/>
            </w:tcBorders>
          </w:tcPr>
          <w:p w14:paraId="4E6B7BE2" w14:textId="77777777" w:rsidR="00D10D5A" w:rsidRPr="00E469FB" w:rsidRDefault="00D10D5A" w:rsidP="006C0935">
            <w:pPr>
              <w:spacing w:line="360" w:lineRule="auto"/>
              <w:rPr>
                <w:b/>
                <w:szCs w:val="20"/>
              </w:rPr>
            </w:pPr>
            <w:r w:rsidRPr="00E469FB">
              <w:rPr>
                <w:b/>
                <w:szCs w:val="20"/>
              </w:rPr>
              <w:t>City</w:t>
            </w:r>
          </w:p>
        </w:tc>
        <w:tc>
          <w:tcPr>
            <w:tcW w:w="3690" w:type="dxa"/>
            <w:tcBorders>
              <w:top w:val="single" w:sz="4" w:space="0" w:color="auto"/>
              <w:left w:val="single" w:sz="4" w:space="0" w:color="auto"/>
              <w:bottom w:val="single" w:sz="4" w:space="0" w:color="auto"/>
              <w:right w:val="single" w:sz="4" w:space="0" w:color="auto"/>
            </w:tcBorders>
          </w:tcPr>
          <w:p w14:paraId="273D1DF7" w14:textId="77777777" w:rsidR="00D10D5A" w:rsidRPr="00E469FB" w:rsidRDefault="00D10D5A" w:rsidP="006C0935">
            <w:pPr>
              <w:spacing w:line="360" w:lineRule="auto"/>
              <w:rPr>
                <w:b/>
                <w:szCs w:val="20"/>
              </w:rPr>
            </w:pPr>
          </w:p>
        </w:tc>
        <w:tc>
          <w:tcPr>
            <w:tcW w:w="1350" w:type="dxa"/>
            <w:tcBorders>
              <w:top w:val="single" w:sz="4" w:space="0" w:color="auto"/>
              <w:left w:val="single" w:sz="4" w:space="0" w:color="auto"/>
              <w:bottom w:val="single" w:sz="4" w:space="0" w:color="auto"/>
              <w:right w:val="single" w:sz="4" w:space="0" w:color="auto"/>
            </w:tcBorders>
          </w:tcPr>
          <w:p w14:paraId="3F6B5D9E" w14:textId="77777777" w:rsidR="00D10D5A" w:rsidRPr="00E469FB" w:rsidRDefault="00D10D5A" w:rsidP="006C0935">
            <w:pPr>
              <w:spacing w:line="360" w:lineRule="auto"/>
              <w:rPr>
                <w:b/>
                <w:szCs w:val="20"/>
              </w:rPr>
            </w:pPr>
            <w:r w:rsidRPr="00E469FB">
              <w:rPr>
                <w:b/>
                <w:szCs w:val="20"/>
              </w:rPr>
              <w:t>State/Zip</w:t>
            </w:r>
          </w:p>
        </w:tc>
        <w:tc>
          <w:tcPr>
            <w:tcW w:w="4158" w:type="dxa"/>
            <w:tcBorders>
              <w:top w:val="single" w:sz="4" w:space="0" w:color="auto"/>
              <w:left w:val="single" w:sz="4" w:space="0" w:color="auto"/>
              <w:bottom w:val="single" w:sz="4" w:space="0" w:color="auto"/>
              <w:right w:val="single" w:sz="4" w:space="0" w:color="auto"/>
            </w:tcBorders>
          </w:tcPr>
          <w:p w14:paraId="501E8AD2" w14:textId="77777777" w:rsidR="00D10D5A" w:rsidRPr="00E469FB" w:rsidRDefault="00D10D5A" w:rsidP="006C0935">
            <w:pPr>
              <w:spacing w:line="360" w:lineRule="auto"/>
              <w:rPr>
                <w:b/>
                <w:szCs w:val="20"/>
              </w:rPr>
            </w:pPr>
          </w:p>
        </w:tc>
      </w:tr>
      <w:tr w:rsidR="00D10D5A" w:rsidRPr="00E469FB" w14:paraId="7CCCB258" w14:textId="77777777" w:rsidTr="006C0935">
        <w:tc>
          <w:tcPr>
            <w:tcW w:w="1818" w:type="dxa"/>
            <w:tcBorders>
              <w:top w:val="single" w:sz="4" w:space="0" w:color="auto"/>
              <w:left w:val="single" w:sz="4" w:space="0" w:color="auto"/>
              <w:bottom w:val="single" w:sz="4" w:space="0" w:color="auto"/>
              <w:right w:val="single" w:sz="4" w:space="0" w:color="auto"/>
            </w:tcBorders>
          </w:tcPr>
          <w:p w14:paraId="315E1EE1" w14:textId="77777777" w:rsidR="00D10D5A" w:rsidRPr="00E469FB" w:rsidRDefault="00D10D5A" w:rsidP="006C0935">
            <w:pPr>
              <w:spacing w:line="360" w:lineRule="auto"/>
              <w:rPr>
                <w:b/>
                <w:szCs w:val="20"/>
              </w:rPr>
            </w:pPr>
            <w:r w:rsidRPr="00E469FB">
              <w:rPr>
                <w:b/>
                <w:szCs w:val="20"/>
              </w:rPr>
              <w:t>Phone</w:t>
            </w:r>
          </w:p>
        </w:tc>
        <w:tc>
          <w:tcPr>
            <w:tcW w:w="3690" w:type="dxa"/>
            <w:tcBorders>
              <w:top w:val="single" w:sz="4" w:space="0" w:color="auto"/>
              <w:left w:val="single" w:sz="4" w:space="0" w:color="auto"/>
              <w:bottom w:val="single" w:sz="4" w:space="0" w:color="auto"/>
              <w:right w:val="single" w:sz="4" w:space="0" w:color="auto"/>
            </w:tcBorders>
          </w:tcPr>
          <w:p w14:paraId="120BB159" w14:textId="77777777" w:rsidR="00D10D5A" w:rsidRPr="00E469FB" w:rsidRDefault="00D10D5A" w:rsidP="006C0935">
            <w:pPr>
              <w:spacing w:line="360" w:lineRule="auto"/>
              <w:rPr>
                <w:b/>
                <w:szCs w:val="20"/>
              </w:rPr>
            </w:pPr>
          </w:p>
        </w:tc>
        <w:tc>
          <w:tcPr>
            <w:tcW w:w="1350" w:type="dxa"/>
            <w:tcBorders>
              <w:top w:val="single" w:sz="4" w:space="0" w:color="auto"/>
              <w:left w:val="single" w:sz="4" w:space="0" w:color="auto"/>
              <w:bottom w:val="single" w:sz="4" w:space="0" w:color="auto"/>
              <w:right w:val="single" w:sz="4" w:space="0" w:color="auto"/>
            </w:tcBorders>
          </w:tcPr>
          <w:p w14:paraId="13FE8CC9" w14:textId="77777777" w:rsidR="00D10D5A" w:rsidRPr="00E469FB" w:rsidRDefault="00D10D5A" w:rsidP="006C0935">
            <w:pPr>
              <w:spacing w:line="360" w:lineRule="auto"/>
              <w:rPr>
                <w:b/>
                <w:szCs w:val="20"/>
              </w:rPr>
            </w:pPr>
            <w:r w:rsidRPr="00E469FB">
              <w:rPr>
                <w:b/>
                <w:szCs w:val="20"/>
              </w:rPr>
              <w:t>Email</w:t>
            </w:r>
          </w:p>
        </w:tc>
        <w:tc>
          <w:tcPr>
            <w:tcW w:w="4158" w:type="dxa"/>
            <w:tcBorders>
              <w:top w:val="single" w:sz="4" w:space="0" w:color="auto"/>
              <w:left w:val="single" w:sz="4" w:space="0" w:color="auto"/>
              <w:bottom w:val="single" w:sz="4" w:space="0" w:color="auto"/>
              <w:right w:val="single" w:sz="4" w:space="0" w:color="auto"/>
            </w:tcBorders>
          </w:tcPr>
          <w:p w14:paraId="270F09A0" w14:textId="77777777" w:rsidR="00D10D5A" w:rsidRPr="00E469FB" w:rsidRDefault="00D10D5A" w:rsidP="006C0935">
            <w:pPr>
              <w:spacing w:line="360" w:lineRule="auto"/>
              <w:rPr>
                <w:b/>
                <w:szCs w:val="20"/>
              </w:rPr>
            </w:pPr>
          </w:p>
        </w:tc>
      </w:tr>
    </w:tbl>
    <w:p w14:paraId="7501F1F2" w14:textId="77777777" w:rsidR="00D10D5A" w:rsidRPr="00E469FB" w:rsidRDefault="00D10D5A" w:rsidP="00D10D5A">
      <w:pPr>
        <w:spacing w:after="0" w:line="240" w:lineRule="auto"/>
        <w:rPr>
          <w:sz w:val="16"/>
          <w:szCs w:val="16"/>
        </w:rPr>
      </w:pPr>
    </w:p>
    <w:tbl>
      <w:tblPr>
        <w:tblStyle w:val="TableGrid"/>
        <w:tblW w:w="0" w:type="auto"/>
        <w:tblLook w:val="04A0" w:firstRow="1" w:lastRow="0" w:firstColumn="1" w:lastColumn="0" w:noHBand="0" w:noVBand="1"/>
      </w:tblPr>
      <w:tblGrid>
        <w:gridCol w:w="1818"/>
        <w:gridCol w:w="9198"/>
      </w:tblGrid>
      <w:tr w:rsidR="00D10D5A" w:rsidRPr="00E469FB" w14:paraId="78CE3D8E" w14:textId="77777777" w:rsidTr="00354844">
        <w:trPr>
          <w:trHeight w:val="1133"/>
        </w:trPr>
        <w:tc>
          <w:tcPr>
            <w:tcW w:w="1818" w:type="dxa"/>
          </w:tcPr>
          <w:p w14:paraId="202E6C00" w14:textId="77777777" w:rsidR="00D10D5A" w:rsidRPr="00E469FB" w:rsidRDefault="00D10D5A" w:rsidP="006C0935">
            <w:pPr>
              <w:rPr>
                <w:b/>
                <w:szCs w:val="20"/>
              </w:rPr>
            </w:pPr>
            <w:r w:rsidRPr="00E469FB">
              <w:rPr>
                <w:b/>
                <w:szCs w:val="20"/>
              </w:rPr>
              <w:t>Brief Description of Product(s)</w:t>
            </w:r>
          </w:p>
        </w:tc>
        <w:tc>
          <w:tcPr>
            <w:tcW w:w="9198" w:type="dxa"/>
          </w:tcPr>
          <w:p w14:paraId="6AAB4231" w14:textId="77777777" w:rsidR="00D10D5A" w:rsidRPr="00E469FB" w:rsidRDefault="00D10D5A" w:rsidP="006C0935">
            <w:pPr>
              <w:rPr>
                <w:b/>
                <w:szCs w:val="20"/>
              </w:rPr>
            </w:pPr>
          </w:p>
        </w:tc>
      </w:tr>
      <w:tr w:rsidR="00D10D5A" w:rsidRPr="00E469FB" w14:paraId="09DA5B84" w14:textId="77777777" w:rsidTr="006C0935">
        <w:tc>
          <w:tcPr>
            <w:tcW w:w="1818" w:type="dxa"/>
          </w:tcPr>
          <w:p w14:paraId="6B14798D" w14:textId="77777777" w:rsidR="00D10D5A" w:rsidRPr="00E469FB" w:rsidRDefault="00D10D5A" w:rsidP="006C0935">
            <w:pPr>
              <w:rPr>
                <w:b/>
                <w:szCs w:val="20"/>
              </w:rPr>
            </w:pPr>
            <w:r w:rsidRPr="00E469FB">
              <w:rPr>
                <w:b/>
                <w:szCs w:val="20"/>
              </w:rPr>
              <w:t>Type of Product(s)</w:t>
            </w:r>
          </w:p>
        </w:tc>
        <w:tc>
          <w:tcPr>
            <w:tcW w:w="9198" w:type="dxa"/>
          </w:tcPr>
          <w:p w14:paraId="6CA3D9C1" w14:textId="77777777" w:rsidR="00D10D5A" w:rsidRPr="00E469FB" w:rsidRDefault="00D10D5A" w:rsidP="006C0935">
            <w:pPr>
              <w:rPr>
                <w:b/>
                <w:szCs w:val="20"/>
              </w:rPr>
            </w:pPr>
            <w:r w:rsidRPr="00E469FB">
              <w:rPr>
                <w:b/>
                <w:szCs w:val="20"/>
              </w:rPr>
              <w:sym w:font="Wingdings" w:char="F06F"/>
            </w:r>
            <w:r w:rsidRPr="00E469FB">
              <w:rPr>
                <w:b/>
                <w:szCs w:val="20"/>
              </w:rPr>
              <w:t xml:space="preserve"> Fine Art            </w:t>
            </w:r>
            <w:r w:rsidRPr="00E469FB">
              <w:rPr>
                <w:b/>
                <w:szCs w:val="20"/>
              </w:rPr>
              <w:sym w:font="Wingdings" w:char="F06F"/>
            </w:r>
            <w:r w:rsidRPr="00E469FB">
              <w:rPr>
                <w:b/>
                <w:szCs w:val="20"/>
              </w:rPr>
              <w:t xml:space="preserve"> Knit/Crochet         </w:t>
            </w:r>
            <w:r w:rsidRPr="00E469FB">
              <w:rPr>
                <w:b/>
                <w:szCs w:val="20"/>
              </w:rPr>
              <w:sym w:font="Wingdings" w:char="F06F"/>
            </w:r>
            <w:r w:rsidRPr="00E469FB">
              <w:rPr>
                <w:b/>
                <w:szCs w:val="20"/>
              </w:rPr>
              <w:t xml:space="preserve"> Jewelry          </w:t>
            </w:r>
            <w:r w:rsidRPr="00E469FB">
              <w:rPr>
                <w:b/>
                <w:szCs w:val="20"/>
              </w:rPr>
              <w:sym w:font="Wingdings" w:char="F06F"/>
            </w:r>
            <w:r w:rsidRPr="00E469FB">
              <w:rPr>
                <w:b/>
                <w:szCs w:val="20"/>
              </w:rPr>
              <w:t xml:space="preserve"> Local Artist           </w:t>
            </w:r>
            <w:r w:rsidRPr="00E469FB">
              <w:rPr>
                <w:b/>
                <w:szCs w:val="20"/>
              </w:rPr>
              <w:sym w:font="Wingdings" w:char="F06F"/>
            </w:r>
            <w:r w:rsidRPr="00E469FB">
              <w:rPr>
                <w:b/>
                <w:szCs w:val="20"/>
              </w:rPr>
              <w:t xml:space="preserve"> Crafts</w:t>
            </w:r>
          </w:p>
          <w:p w14:paraId="278D1F67" w14:textId="77777777" w:rsidR="00D10D5A" w:rsidRPr="00E469FB" w:rsidRDefault="00D10D5A" w:rsidP="006C0935">
            <w:pPr>
              <w:rPr>
                <w:b/>
                <w:szCs w:val="20"/>
              </w:rPr>
            </w:pPr>
            <w:r w:rsidRPr="00E469FB">
              <w:rPr>
                <w:b/>
                <w:szCs w:val="20"/>
              </w:rPr>
              <w:sym w:font="Wingdings" w:char="F06F"/>
            </w:r>
            <w:r w:rsidRPr="00E469FB">
              <w:rPr>
                <w:b/>
                <w:szCs w:val="20"/>
              </w:rPr>
              <w:t xml:space="preserve"> Clothing           </w:t>
            </w:r>
            <w:r w:rsidRPr="00E469FB">
              <w:rPr>
                <w:b/>
                <w:szCs w:val="20"/>
              </w:rPr>
              <w:sym w:font="Wingdings" w:char="F06F"/>
            </w:r>
            <w:r w:rsidRPr="00E469FB">
              <w:rPr>
                <w:b/>
                <w:szCs w:val="20"/>
              </w:rPr>
              <w:t xml:space="preserve"> Woodworks           </w:t>
            </w:r>
            <w:r w:rsidRPr="00E469FB">
              <w:rPr>
                <w:b/>
                <w:szCs w:val="20"/>
              </w:rPr>
              <w:sym w:font="Wingdings" w:char="F06F"/>
            </w:r>
            <w:r w:rsidRPr="00E469FB">
              <w:rPr>
                <w:b/>
                <w:szCs w:val="20"/>
              </w:rPr>
              <w:t xml:space="preserve"> Holiday         </w:t>
            </w:r>
            <w:r w:rsidRPr="00E469FB">
              <w:rPr>
                <w:b/>
                <w:szCs w:val="20"/>
              </w:rPr>
              <w:sym w:font="Wingdings" w:char="F06F"/>
            </w:r>
            <w:r w:rsidRPr="00E469FB">
              <w:rPr>
                <w:b/>
                <w:szCs w:val="20"/>
              </w:rPr>
              <w:t xml:space="preserve"> Other _____________________________</w:t>
            </w:r>
          </w:p>
        </w:tc>
      </w:tr>
    </w:tbl>
    <w:p w14:paraId="4BA8CD40" w14:textId="77777777" w:rsidR="00D10D5A" w:rsidRPr="00DA2F21" w:rsidRDefault="00D10D5A" w:rsidP="00D10D5A">
      <w:pPr>
        <w:spacing w:after="0" w:line="240" w:lineRule="auto"/>
        <w:rPr>
          <w:sz w:val="16"/>
          <w:szCs w:val="16"/>
        </w:rPr>
      </w:pPr>
    </w:p>
    <w:p w14:paraId="116E5A78" w14:textId="77777777" w:rsidR="00D10D5A" w:rsidRDefault="00D10D5A" w:rsidP="00D10D5A">
      <w:pPr>
        <w:spacing w:after="0" w:line="240" w:lineRule="auto"/>
        <w:jc w:val="both"/>
      </w:pPr>
      <w:r>
        <w:rPr>
          <w:szCs w:val="20"/>
        </w:rPr>
        <w:sym w:font="Wingdings" w:char="F06F"/>
      </w:r>
      <w:r>
        <w:rPr>
          <w:szCs w:val="20"/>
        </w:rPr>
        <w:t xml:space="preserve">  </w:t>
      </w:r>
      <w:r>
        <w:t xml:space="preserve">Yes, I require electrical access (you will need to bring your own electrical cords and extension cords).  Note:  Electric availability is VERY limited and is only available for indoor spaces. If you require electrical outlet access, there is an additional fee of $10.00. We will fulfill these requests to the best of our ability. </w:t>
      </w:r>
    </w:p>
    <w:p w14:paraId="79A6A8B5" w14:textId="77777777" w:rsidR="00D10D5A" w:rsidRDefault="00D10D5A" w:rsidP="00D10D5A">
      <w:pPr>
        <w:spacing w:after="0" w:line="240" w:lineRule="auto"/>
        <w:jc w:val="both"/>
      </w:pPr>
    </w:p>
    <w:p w14:paraId="5AAD5A65" w14:textId="77777777" w:rsidR="00D10D5A" w:rsidRPr="0005350F" w:rsidRDefault="00D10D5A" w:rsidP="00D10D5A">
      <w:pPr>
        <w:spacing w:after="0" w:line="240" w:lineRule="auto"/>
        <w:jc w:val="both"/>
        <w:rPr>
          <w:i/>
        </w:rPr>
      </w:pPr>
      <w:r>
        <w:t xml:space="preserve">Additional table requests/accommodation needs? (Need to be near a wall, near another vendor, etc?).  </w:t>
      </w:r>
      <w:r w:rsidRPr="0005350F">
        <w:rPr>
          <w:i/>
        </w:rPr>
        <w:t>Changes will not</w:t>
      </w:r>
      <w:r>
        <w:rPr>
          <w:i/>
        </w:rPr>
        <w:t xml:space="preserve"> </w:t>
      </w:r>
      <w:r w:rsidRPr="0005350F">
        <w:rPr>
          <w:i/>
        </w:rPr>
        <w:t xml:space="preserve">be made the day of the event. </w:t>
      </w:r>
      <w:r>
        <w:rPr>
          <w:i/>
        </w:rPr>
        <w:t>___________________________________________________________________</w:t>
      </w:r>
    </w:p>
    <w:p w14:paraId="4CC5E53D" w14:textId="77777777" w:rsidR="00D10D5A" w:rsidRPr="00DA2F21" w:rsidRDefault="00D10D5A" w:rsidP="00D10D5A">
      <w:pPr>
        <w:spacing w:after="0" w:line="240" w:lineRule="auto"/>
        <w:jc w:val="both"/>
        <w:rPr>
          <w:sz w:val="16"/>
          <w:szCs w:val="16"/>
        </w:rPr>
      </w:pPr>
    </w:p>
    <w:p w14:paraId="16D005A9" w14:textId="77777777" w:rsidR="00D10D5A" w:rsidRDefault="00D10D5A" w:rsidP="00D10D5A">
      <w:pPr>
        <w:spacing w:after="0" w:line="240" w:lineRule="auto"/>
        <w:jc w:val="both"/>
      </w:pPr>
      <w:r w:rsidRPr="0005350F">
        <w:rPr>
          <w:b/>
        </w:rPr>
        <w:t>TABLES:  Each vendor is responsible for providing their own table and chairs</w:t>
      </w:r>
      <w:r>
        <w:rPr>
          <w:b/>
        </w:rPr>
        <w:t xml:space="preserve"> (and canopies for outdoor spaces)</w:t>
      </w:r>
      <w:r w:rsidRPr="0005350F">
        <w:rPr>
          <w:b/>
        </w:rPr>
        <w:t>.</w:t>
      </w:r>
      <w:r>
        <w:t xml:space="preserve">  Each vendor is responsible for the set-up and clean-up of their table during the times provided.</w:t>
      </w:r>
      <w:r w:rsidR="00373042">
        <w:t xml:space="preserve"> Tables, chairs and display units are required to have rubber or felt on the bottom of their legs, or some sort of floor covering.</w:t>
      </w:r>
      <w:r>
        <w:t xml:space="preserve">  Student volunteers may be available to assist.</w:t>
      </w:r>
    </w:p>
    <w:p w14:paraId="4AD61118" w14:textId="77777777" w:rsidR="00D10D5A" w:rsidRPr="006D010F" w:rsidRDefault="00D10D5A" w:rsidP="00D10D5A">
      <w:pPr>
        <w:spacing w:after="0" w:line="240" w:lineRule="auto"/>
        <w:jc w:val="both"/>
        <w:rPr>
          <w:sz w:val="20"/>
          <w:szCs w:val="20"/>
        </w:rPr>
      </w:pPr>
    </w:p>
    <w:tbl>
      <w:tblPr>
        <w:tblStyle w:val="TableGrid"/>
        <w:tblW w:w="0" w:type="auto"/>
        <w:tblLook w:val="04A0" w:firstRow="1" w:lastRow="0" w:firstColumn="1" w:lastColumn="0" w:noHBand="0" w:noVBand="1"/>
      </w:tblPr>
      <w:tblGrid>
        <w:gridCol w:w="3888"/>
        <w:gridCol w:w="1260"/>
        <w:gridCol w:w="1620"/>
      </w:tblGrid>
      <w:tr w:rsidR="00D10D5A" w:rsidRPr="00F52F0C" w14:paraId="5FF2F71A" w14:textId="77777777" w:rsidTr="006C0935">
        <w:tc>
          <w:tcPr>
            <w:tcW w:w="3888" w:type="dxa"/>
          </w:tcPr>
          <w:p w14:paraId="12022BA9" w14:textId="77777777" w:rsidR="00D10D5A" w:rsidRPr="00F52F0C" w:rsidRDefault="00D10D5A" w:rsidP="006C0935">
            <w:pPr>
              <w:spacing w:line="360" w:lineRule="auto"/>
              <w:rPr>
                <w:b/>
              </w:rPr>
            </w:pPr>
            <w:r w:rsidRPr="00F52F0C">
              <w:rPr>
                <w:b/>
              </w:rPr>
              <w:t>Fees included as follows:</w:t>
            </w:r>
          </w:p>
        </w:tc>
        <w:tc>
          <w:tcPr>
            <w:tcW w:w="1260" w:type="dxa"/>
          </w:tcPr>
          <w:p w14:paraId="74E075D3" w14:textId="77777777" w:rsidR="00D10D5A" w:rsidRPr="00F52F0C" w:rsidRDefault="00D10D5A" w:rsidP="006C0935">
            <w:pPr>
              <w:spacing w:line="360" w:lineRule="auto"/>
              <w:rPr>
                <w:b/>
              </w:rPr>
            </w:pPr>
            <w:r w:rsidRPr="00F52F0C">
              <w:rPr>
                <w:b/>
              </w:rPr>
              <w:t>Quantity</w:t>
            </w:r>
          </w:p>
        </w:tc>
        <w:tc>
          <w:tcPr>
            <w:tcW w:w="1620" w:type="dxa"/>
          </w:tcPr>
          <w:p w14:paraId="77B36E69" w14:textId="2462A8F2" w:rsidR="00D10D5A" w:rsidRPr="00F52F0C" w:rsidRDefault="00BB06CA" w:rsidP="006C0935">
            <w:pPr>
              <w:spacing w:line="360" w:lineRule="auto"/>
              <w:rPr>
                <w:b/>
              </w:rPr>
            </w:pPr>
            <w:r>
              <w:rPr>
                <w:b/>
                <w:noProof/>
                <w:sz w:val="16"/>
                <w:szCs w:val="16"/>
              </w:rPr>
              <mc:AlternateContent>
                <mc:Choice Requires="wps">
                  <w:drawing>
                    <wp:anchor distT="0" distB="0" distL="114300" distR="114300" simplePos="0" relativeHeight="251661312" behindDoc="0" locked="0" layoutInCell="1" allowOverlap="1" wp14:anchorId="5A52427C" wp14:editId="439774A5">
                      <wp:simplePos x="0" y="0"/>
                      <wp:positionH relativeFrom="column">
                        <wp:posOffset>1073785</wp:posOffset>
                      </wp:positionH>
                      <wp:positionV relativeFrom="paragraph">
                        <wp:posOffset>10160</wp:posOffset>
                      </wp:positionV>
                      <wp:extent cx="2726055" cy="1270000"/>
                      <wp:effectExtent l="0" t="0" r="1905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2700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4C60B87" w14:textId="77777777" w:rsidR="00D10D5A" w:rsidRPr="00C70112" w:rsidRDefault="00D10D5A" w:rsidP="00C70112">
                                  <w:pPr>
                                    <w:spacing w:line="240" w:lineRule="auto"/>
                                    <w:jc w:val="center"/>
                                    <w:rPr>
                                      <w:b/>
                                      <w:sz w:val="20"/>
                                      <w:szCs w:val="20"/>
                                    </w:rPr>
                                  </w:pPr>
                                  <w:r w:rsidRPr="00C70112">
                                    <w:rPr>
                                      <w:b/>
                                      <w:sz w:val="20"/>
                                      <w:szCs w:val="20"/>
                                    </w:rPr>
                                    <w:t>Please make checks payable to:</w:t>
                                  </w:r>
                                </w:p>
                                <w:p w14:paraId="5BBE639B" w14:textId="66447354" w:rsidR="00C70112" w:rsidRPr="00C70112" w:rsidRDefault="00D10D5A" w:rsidP="00C70112">
                                  <w:pPr>
                                    <w:spacing w:line="240" w:lineRule="auto"/>
                                    <w:jc w:val="center"/>
                                    <w:rPr>
                                      <w:b/>
                                      <w:sz w:val="20"/>
                                      <w:szCs w:val="20"/>
                                    </w:rPr>
                                  </w:pPr>
                                  <w:r w:rsidRPr="00C70112">
                                    <w:rPr>
                                      <w:b/>
                                      <w:sz w:val="20"/>
                                      <w:szCs w:val="20"/>
                                    </w:rPr>
                                    <w:t>Cascade</w:t>
                                  </w:r>
                                  <w:r w:rsidR="00C70112">
                                    <w:rPr>
                                      <w:b/>
                                      <w:sz w:val="20"/>
                                      <w:szCs w:val="20"/>
                                    </w:rPr>
                                    <w:t xml:space="preserve"> Bands and Color Guard Boosters</w:t>
                                  </w:r>
                                </w:p>
                                <w:p w14:paraId="13CA281B" w14:textId="47848D3B" w:rsidR="00C70112" w:rsidRPr="00C70112" w:rsidRDefault="00C70112" w:rsidP="00C70112">
                                  <w:pPr>
                                    <w:spacing w:line="240" w:lineRule="auto"/>
                                    <w:jc w:val="center"/>
                                    <w:rPr>
                                      <w:b/>
                                      <w:sz w:val="20"/>
                                      <w:szCs w:val="20"/>
                                    </w:rPr>
                                  </w:pPr>
                                  <w:r>
                                    <w:rPr>
                                      <w:b/>
                                      <w:sz w:val="20"/>
                                      <w:szCs w:val="20"/>
                                    </w:rPr>
                                    <w:t xml:space="preserve">Or Credit Card: </w:t>
                                  </w:r>
                                  <w:r w:rsidRPr="00C70112">
                                    <w:rPr>
                                      <w:b/>
                                      <w:sz w:val="20"/>
                                      <w:szCs w:val="20"/>
                                    </w:rPr>
                                    <w:t>https://chsbb.ejoinme.org/MyEvents/CHSBandColorGuardBoosterFallCraftFair/tabid/552385/Default.aspx</w:t>
                                  </w:r>
                                </w:p>
                                <w:p w14:paraId="1210C0AE" w14:textId="19DD597A" w:rsidR="00D10D5A" w:rsidRPr="00C70112" w:rsidRDefault="00D10D5A" w:rsidP="00D10D5A">
                                  <w:pPr>
                                    <w:jc w:val="center"/>
                                    <w:rPr>
                                      <w:b/>
                                      <w:sz w:val="20"/>
                                      <w:szCs w:val="20"/>
                                    </w:rPr>
                                  </w:pPr>
                                  <w:r w:rsidRPr="00C70112">
                                    <w:rPr>
                                      <w:b/>
                                      <w:sz w:val="20"/>
                                      <w:szCs w:val="20"/>
                                    </w:rPr>
                                    <w:br/>
                                  </w:r>
                                </w:p>
                                <w:p w14:paraId="5E71C1B9" w14:textId="77777777" w:rsidR="00D10D5A" w:rsidRPr="00C70112" w:rsidRDefault="00D10D5A" w:rsidP="00D10D5A">
                                  <w:pPr>
                                    <w:jc w:val="center"/>
                                    <w:rPr>
                                      <w:b/>
                                      <w:sz w:val="20"/>
                                      <w:szCs w:val="20"/>
                                    </w:rPr>
                                  </w:pPr>
                                </w:p>
                                <w:p w14:paraId="48C9CE43" w14:textId="77777777" w:rsidR="00D10D5A" w:rsidRPr="00C70112" w:rsidRDefault="00D10D5A" w:rsidP="00D10D5A">
                                  <w:pPr>
                                    <w:jc w:val="center"/>
                                    <w:rPr>
                                      <w:b/>
                                      <w:sz w:val="20"/>
                                      <w:szCs w:val="20"/>
                                    </w:rPr>
                                  </w:pPr>
                                </w:p>
                                <w:p w14:paraId="29126422" w14:textId="77777777" w:rsidR="00D10D5A" w:rsidRPr="00C70112" w:rsidRDefault="00D10D5A" w:rsidP="00D10D5A">
                                  <w:pP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4.55pt;margin-top:.8pt;width:214.65pt;height:100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" fillcolor="white [3201]" strokecolor="#c0504d [3205]" strokeweight="1pt">
                      <v:stroke dashstyle="dash"/>
                      <v:shadow color="#868686" opacity="49150f" offset=".74833mm,.74833mm"/>
                      <v:textbox>
                        <w:txbxContent>
                          <w:p w14:paraId="34C60B87" w14:textId="77777777" w:rsidR="00D10D5A" w:rsidRPr="00C70112" w:rsidRDefault="00D10D5A" w:rsidP="00C70112">
                            <w:pPr>
                              <w:spacing w:line="240" w:lineRule="auto"/>
                              <w:jc w:val="center"/>
                              <w:rPr>
                                <w:b/>
                                <w:sz w:val="20"/>
                                <w:szCs w:val="20"/>
                              </w:rPr>
                            </w:pPr>
                            <w:r w:rsidRPr="00C70112">
                              <w:rPr>
                                <w:b/>
                                <w:sz w:val="20"/>
                                <w:szCs w:val="20"/>
                              </w:rPr>
                              <w:t>Please make checks payable to:</w:t>
                            </w:r>
                          </w:p>
                          <w:p w14:paraId="5BBE639B" w14:textId="66447354" w:rsidR="00C70112" w:rsidRPr="00C70112" w:rsidRDefault="00D10D5A" w:rsidP="00C70112">
                            <w:pPr>
                              <w:spacing w:line="240" w:lineRule="auto"/>
                              <w:jc w:val="center"/>
                              <w:rPr>
                                <w:b/>
                                <w:sz w:val="20"/>
                                <w:szCs w:val="20"/>
                              </w:rPr>
                            </w:pPr>
                            <w:r w:rsidRPr="00C70112">
                              <w:rPr>
                                <w:b/>
                                <w:sz w:val="20"/>
                                <w:szCs w:val="20"/>
                              </w:rPr>
                              <w:t>Cascade</w:t>
                            </w:r>
                            <w:r w:rsidR="00C70112">
                              <w:rPr>
                                <w:b/>
                                <w:sz w:val="20"/>
                                <w:szCs w:val="20"/>
                              </w:rPr>
                              <w:t xml:space="preserve"> Bands and Color Guard Boosters</w:t>
                            </w:r>
                          </w:p>
                          <w:p w14:paraId="13CA281B" w14:textId="47848D3B" w:rsidR="00C70112" w:rsidRPr="00C70112" w:rsidRDefault="00C70112" w:rsidP="00C70112">
                            <w:pPr>
                              <w:spacing w:line="240" w:lineRule="auto"/>
                              <w:jc w:val="center"/>
                              <w:rPr>
                                <w:b/>
                                <w:sz w:val="20"/>
                                <w:szCs w:val="20"/>
                              </w:rPr>
                            </w:pPr>
                            <w:r>
                              <w:rPr>
                                <w:b/>
                                <w:sz w:val="20"/>
                                <w:szCs w:val="20"/>
                              </w:rPr>
                              <w:t xml:space="preserve">Or Credit Card: </w:t>
                            </w:r>
                            <w:r w:rsidRPr="00C70112">
                              <w:rPr>
                                <w:b/>
                                <w:sz w:val="20"/>
                                <w:szCs w:val="20"/>
                              </w:rPr>
                              <w:t>https://chsbb.ejoinme.org/MyEvents/CHSBandColorGuardBoosterFallCraftFair/tabid/552385/Default.aspx</w:t>
                            </w:r>
                          </w:p>
                          <w:p w14:paraId="1210C0AE" w14:textId="19DD597A" w:rsidR="00D10D5A" w:rsidRPr="00C70112" w:rsidRDefault="00D10D5A" w:rsidP="00D10D5A">
                            <w:pPr>
                              <w:jc w:val="center"/>
                              <w:rPr>
                                <w:b/>
                                <w:sz w:val="20"/>
                                <w:szCs w:val="20"/>
                              </w:rPr>
                            </w:pPr>
                            <w:r w:rsidRPr="00C70112">
                              <w:rPr>
                                <w:b/>
                                <w:sz w:val="20"/>
                                <w:szCs w:val="20"/>
                              </w:rPr>
                              <w:br/>
                            </w:r>
                          </w:p>
                          <w:p w14:paraId="5E71C1B9" w14:textId="77777777" w:rsidR="00D10D5A" w:rsidRPr="00C70112" w:rsidRDefault="00D10D5A" w:rsidP="00D10D5A">
                            <w:pPr>
                              <w:jc w:val="center"/>
                              <w:rPr>
                                <w:b/>
                                <w:sz w:val="20"/>
                                <w:szCs w:val="20"/>
                              </w:rPr>
                            </w:pPr>
                          </w:p>
                          <w:p w14:paraId="48C9CE43" w14:textId="77777777" w:rsidR="00D10D5A" w:rsidRPr="00C70112" w:rsidRDefault="00D10D5A" w:rsidP="00D10D5A">
                            <w:pPr>
                              <w:jc w:val="center"/>
                              <w:rPr>
                                <w:b/>
                                <w:sz w:val="20"/>
                                <w:szCs w:val="20"/>
                              </w:rPr>
                            </w:pPr>
                          </w:p>
                          <w:p w14:paraId="29126422" w14:textId="77777777" w:rsidR="00D10D5A" w:rsidRPr="00C70112" w:rsidRDefault="00D10D5A" w:rsidP="00D10D5A">
                            <w:pPr>
                              <w:rPr>
                                <w:sz w:val="20"/>
                                <w:szCs w:val="20"/>
                              </w:rPr>
                            </w:pPr>
                          </w:p>
                        </w:txbxContent>
                      </v:textbox>
                    </v:shape>
                  </w:pict>
                </mc:Fallback>
              </mc:AlternateContent>
            </w:r>
            <w:r w:rsidR="00D10D5A" w:rsidRPr="00F52F0C">
              <w:rPr>
                <w:b/>
              </w:rPr>
              <w:t>Total</w:t>
            </w:r>
          </w:p>
        </w:tc>
      </w:tr>
      <w:tr w:rsidR="00D10D5A" w:rsidRPr="00F52F0C" w14:paraId="3A8D1A9C" w14:textId="77777777" w:rsidTr="006C0935">
        <w:tc>
          <w:tcPr>
            <w:tcW w:w="3888" w:type="dxa"/>
          </w:tcPr>
          <w:p w14:paraId="595D91B4" w14:textId="77777777" w:rsidR="00D10D5A" w:rsidRPr="00F52F0C" w:rsidRDefault="00D10D5A" w:rsidP="006C0935">
            <w:pPr>
              <w:spacing w:line="360" w:lineRule="auto"/>
              <w:rPr>
                <w:b/>
              </w:rPr>
            </w:pPr>
            <w:r>
              <w:rPr>
                <w:b/>
              </w:rPr>
              <w:t xml:space="preserve">INDOOR </w:t>
            </w:r>
            <w:r w:rsidRPr="00F52F0C">
              <w:rPr>
                <w:b/>
              </w:rPr>
              <w:t>Space (9’x5’) @ $45 each</w:t>
            </w:r>
          </w:p>
        </w:tc>
        <w:tc>
          <w:tcPr>
            <w:tcW w:w="1260" w:type="dxa"/>
          </w:tcPr>
          <w:p w14:paraId="2F757888" w14:textId="77777777" w:rsidR="00D10D5A" w:rsidRPr="00F52F0C" w:rsidRDefault="00D10D5A" w:rsidP="006C0935">
            <w:pPr>
              <w:spacing w:line="360" w:lineRule="auto"/>
              <w:rPr>
                <w:b/>
              </w:rPr>
            </w:pPr>
          </w:p>
        </w:tc>
        <w:tc>
          <w:tcPr>
            <w:tcW w:w="1620" w:type="dxa"/>
          </w:tcPr>
          <w:p w14:paraId="01D9C52D" w14:textId="77777777" w:rsidR="00D10D5A" w:rsidRPr="00F52F0C" w:rsidRDefault="00D10D5A" w:rsidP="006C0935">
            <w:pPr>
              <w:spacing w:line="360" w:lineRule="auto"/>
              <w:rPr>
                <w:b/>
              </w:rPr>
            </w:pPr>
            <w:r w:rsidRPr="00F52F0C">
              <w:rPr>
                <w:b/>
              </w:rPr>
              <w:t>$</w:t>
            </w:r>
          </w:p>
        </w:tc>
      </w:tr>
      <w:tr w:rsidR="00D10D5A" w:rsidRPr="00F52F0C" w14:paraId="4E550F72" w14:textId="77777777" w:rsidTr="006C0935">
        <w:tc>
          <w:tcPr>
            <w:tcW w:w="3888" w:type="dxa"/>
          </w:tcPr>
          <w:p w14:paraId="156E0EDF" w14:textId="77777777" w:rsidR="00D10D5A" w:rsidRPr="00F52F0C" w:rsidRDefault="00D10D5A" w:rsidP="006C0935">
            <w:pPr>
              <w:spacing w:line="360" w:lineRule="auto"/>
              <w:rPr>
                <w:b/>
              </w:rPr>
            </w:pPr>
            <w:r>
              <w:rPr>
                <w:b/>
              </w:rPr>
              <w:t xml:space="preserve">OUTDOOR </w:t>
            </w:r>
            <w:r w:rsidRPr="00F52F0C">
              <w:rPr>
                <w:b/>
              </w:rPr>
              <w:t>Space (</w:t>
            </w:r>
            <w:r>
              <w:rPr>
                <w:b/>
              </w:rPr>
              <w:t>10</w:t>
            </w:r>
            <w:r w:rsidRPr="00F52F0C">
              <w:rPr>
                <w:b/>
              </w:rPr>
              <w:t>’x5’) @ $</w:t>
            </w:r>
            <w:r>
              <w:rPr>
                <w:b/>
              </w:rPr>
              <w:t>3</w:t>
            </w:r>
            <w:r w:rsidRPr="00F52F0C">
              <w:rPr>
                <w:b/>
              </w:rPr>
              <w:t>5 each</w:t>
            </w:r>
          </w:p>
        </w:tc>
        <w:tc>
          <w:tcPr>
            <w:tcW w:w="1260" w:type="dxa"/>
          </w:tcPr>
          <w:p w14:paraId="71781CAB" w14:textId="77777777" w:rsidR="00D10D5A" w:rsidRPr="00F52F0C" w:rsidRDefault="00D10D5A" w:rsidP="006C0935">
            <w:pPr>
              <w:spacing w:line="360" w:lineRule="auto"/>
              <w:rPr>
                <w:b/>
              </w:rPr>
            </w:pPr>
          </w:p>
        </w:tc>
        <w:tc>
          <w:tcPr>
            <w:tcW w:w="1620" w:type="dxa"/>
          </w:tcPr>
          <w:p w14:paraId="3A26820F" w14:textId="77777777" w:rsidR="00D10D5A" w:rsidRPr="00F52F0C" w:rsidRDefault="00D10D5A" w:rsidP="006C0935">
            <w:pPr>
              <w:spacing w:line="360" w:lineRule="auto"/>
              <w:rPr>
                <w:b/>
              </w:rPr>
            </w:pPr>
            <w:r w:rsidRPr="00F52F0C">
              <w:rPr>
                <w:b/>
              </w:rPr>
              <w:t>$</w:t>
            </w:r>
          </w:p>
        </w:tc>
      </w:tr>
      <w:tr w:rsidR="00D10D5A" w:rsidRPr="00F52F0C" w14:paraId="0C43345A" w14:textId="77777777" w:rsidTr="006C0935">
        <w:tc>
          <w:tcPr>
            <w:tcW w:w="3888" w:type="dxa"/>
            <w:tcBorders>
              <w:bottom w:val="single" w:sz="4" w:space="0" w:color="auto"/>
            </w:tcBorders>
          </w:tcPr>
          <w:p w14:paraId="358B25C6" w14:textId="77777777" w:rsidR="00D10D5A" w:rsidRPr="00F52F0C" w:rsidRDefault="00D10D5A" w:rsidP="006C0935">
            <w:pPr>
              <w:spacing w:line="360" w:lineRule="auto"/>
              <w:rPr>
                <w:b/>
              </w:rPr>
            </w:pPr>
            <w:r>
              <w:rPr>
                <w:b/>
              </w:rPr>
              <w:t xml:space="preserve">Inside </w:t>
            </w:r>
            <w:r w:rsidRPr="00F52F0C">
              <w:rPr>
                <w:b/>
              </w:rPr>
              <w:t>Electricity @ $10 each</w:t>
            </w:r>
          </w:p>
        </w:tc>
        <w:tc>
          <w:tcPr>
            <w:tcW w:w="1260" w:type="dxa"/>
            <w:tcBorders>
              <w:bottom w:val="single" w:sz="4" w:space="0" w:color="auto"/>
            </w:tcBorders>
          </w:tcPr>
          <w:p w14:paraId="208F1060" w14:textId="77777777" w:rsidR="00D10D5A" w:rsidRPr="00F52F0C" w:rsidRDefault="00D10D5A" w:rsidP="006C0935">
            <w:pPr>
              <w:spacing w:line="360" w:lineRule="auto"/>
              <w:rPr>
                <w:b/>
              </w:rPr>
            </w:pPr>
          </w:p>
        </w:tc>
        <w:tc>
          <w:tcPr>
            <w:tcW w:w="1620" w:type="dxa"/>
          </w:tcPr>
          <w:p w14:paraId="537C026D" w14:textId="77777777" w:rsidR="00D10D5A" w:rsidRPr="00F52F0C" w:rsidRDefault="00D10D5A" w:rsidP="006C0935">
            <w:pPr>
              <w:spacing w:line="360" w:lineRule="auto"/>
              <w:rPr>
                <w:b/>
              </w:rPr>
            </w:pPr>
            <w:r w:rsidRPr="00F52F0C">
              <w:rPr>
                <w:b/>
              </w:rPr>
              <w:t>$</w:t>
            </w:r>
          </w:p>
        </w:tc>
      </w:tr>
      <w:tr w:rsidR="00D10D5A" w:rsidRPr="00F52F0C" w14:paraId="51C0BA7E" w14:textId="77777777" w:rsidTr="006C0935">
        <w:tc>
          <w:tcPr>
            <w:tcW w:w="3888" w:type="dxa"/>
            <w:tcBorders>
              <w:top w:val="single" w:sz="4" w:space="0" w:color="auto"/>
              <w:left w:val="nil"/>
              <w:bottom w:val="nil"/>
              <w:right w:val="single" w:sz="4" w:space="0" w:color="auto"/>
            </w:tcBorders>
          </w:tcPr>
          <w:p w14:paraId="5F168B47" w14:textId="77777777" w:rsidR="00D10D5A" w:rsidRPr="00F52F0C" w:rsidRDefault="00D10D5A" w:rsidP="006C0935">
            <w:pPr>
              <w:spacing w:line="360" w:lineRule="auto"/>
              <w:rPr>
                <w:b/>
              </w:rPr>
            </w:pPr>
          </w:p>
        </w:tc>
        <w:tc>
          <w:tcPr>
            <w:tcW w:w="1260" w:type="dxa"/>
            <w:tcBorders>
              <w:left w:val="single" w:sz="4" w:space="0" w:color="auto"/>
            </w:tcBorders>
          </w:tcPr>
          <w:p w14:paraId="599E5E15" w14:textId="77777777" w:rsidR="00D10D5A" w:rsidRPr="00F52F0C" w:rsidRDefault="00D10D5A" w:rsidP="006C0935">
            <w:pPr>
              <w:spacing w:line="360" w:lineRule="auto"/>
              <w:rPr>
                <w:b/>
              </w:rPr>
            </w:pPr>
            <w:r w:rsidRPr="00F52F0C">
              <w:rPr>
                <w:b/>
              </w:rPr>
              <w:t>Total</w:t>
            </w:r>
          </w:p>
        </w:tc>
        <w:tc>
          <w:tcPr>
            <w:tcW w:w="1620" w:type="dxa"/>
          </w:tcPr>
          <w:p w14:paraId="75DDF30D" w14:textId="77777777" w:rsidR="00D10D5A" w:rsidRPr="00F52F0C" w:rsidRDefault="00D10D5A" w:rsidP="006C0935">
            <w:pPr>
              <w:spacing w:line="360" w:lineRule="auto"/>
              <w:rPr>
                <w:b/>
              </w:rPr>
            </w:pPr>
            <w:r w:rsidRPr="00F52F0C">
              <w:rPr>
                <w:b/>
              </w:rPr>
              <w:t>$</w:t>
            </w:r>
          </w:p>
        </w:tc>
      </w:tr>
    </w:tbl>
    <w:p w14:paraId="1B1C1D95" w14:textId="77777777" w:rsidR="00D10D5A" w:rsidRPr="006D010F" w:rsidRDefault="00D10D5A" w:rsidP="00D10D5A">
      <w:pPr>
        <w:spacing w:after="0" w:line="240" w:lineRule="auto"/>
        <w:rPr>
          <w:sz w:val="20"/>
          <w:szCs w:val="20"/>
        </w:rPr>
      </w:pPr>
    </w:p>
    <w:p w14:paraId="645E380B" w14:textId="47C49C4F" w:rsidR="00D10D5A" w:rsidRPr="00685588" w:rsidRDefault="00D10D5A" w:rsidP="00D10D5A">
      <w:pPr>
        <w:spacing w:after="0" w:line="240" w:lineRule="auto"/>
        <w:jc w:val="both"/>
        <w:rPr>
          <w:b/>
        </w:rPr>
      </w:pPr>
      <w:r w:rsidRPr="00685588">
        <w:rPr>
          <w:b/>
        </w:rPr>
        <w:t xml:space="preserve">I have read and understand the terms and conditions of the </w:t>
      </w:r>
      <w:r>
        <w:rPr>
          <w:b/>
        </w:rPr>
        <w:t>201</w:t>
      </w:r>
      <w:r w:rsidR="007358A5">
        <w:rPr>
          <w:b/>
        </w:rPr>
        <w:t>6</w:t>
      </w:r>
      <w:r>
        <w:rPr>
          <w:b/>
        </w:rPr>
        <w:t xml:space="preserve"> Cascade Music Department </w:t>
      </w:r>
      <w:r w:rsidR="007358A5">
        <w:rPr>
          <w:b/>
        </w:rPr>
        <w:t>Spring</w:t>
      </w:r>
      <w:r>
        <w:rPr>
          <w:b/>
        </w:rPr>
        <w:t xml:space="preserve"> Fair/</w:t>
      </w:r>
      <w:r w:rsidRPr="00685588">
        <w:rPr>
          <w:b/>
        </w:rPr>
        <w:t>Bazaar</w:t>
      </w:r>
      <w:r>
        <w:rPr>
          <w:b/>
        </w:rPr>
        <w:t xml:space="preserve"> and I have</w:t>
      </w:r>
      <w:r w:rsidRPr="00685588">
        <w:rPr>
          <w:b/>
        </w:rPr>
        <w:t xml:space="preserve"> included a check</w:t>
      </w:r>
      <w:r>
        <w:rPr>
          <w:b/>
        </w:rPr>
        <w:t xml:space="preserve"> made out to Cascade Bands and Color Guard Boosters</w:t>
      </w:r>
      <w:r w:rsidRPr="00685588">
        <w:rPr>
          <w:b/>
        </w:rPr>
        <w:t xml:space="preserve">. </w:t>
      </w:r>
    </w:p>
    <w:p w14:paraId="338B039F" w14:textId="77777777" w:rsidR="00D10D5A" w:rsidRPr="00685588" w:rsidRDefault="00D10D5A" w:rsidP="00D10D5A">
      <w:pPr>
        <w:spacing w:after="0" w:line="240" w:lineRule="auto"/>
        <w:rPr>
          <w:b/>
          <w:sz w:val="16"/>
          <w:szCs w:val="16"/>
        </w:rPr>
      </w:pPr>
    </w:p>
    <w:p w14:paraId="03D0687B" w14:textId="77777777" w:rsidR="00D10D5A" w:rsidRPr="00685588" w:rsidRDefault="00D10D5A" w:rsidP="00D10D5A">
      <w:pPr>
        <w:spacing w:after="0" w:line="240" w:lineRule="auto"/>
        <w:jc w:val="right"/>
        <w:rPr>
          <w:b/>
        </w:rPr>
      </w:pPr>
      <w:r w:rsidRPr="00685588">
        <w:rPr>
          <w:b/>
        </w:rPr>
        <w:t xml:space="preserve"> Vendor Signature: _______________________________________ </w:t>
      </w:r>
    </w:p>
    <w:p w14:paraId="7B31391B" w14:textId="77777777" w:rsidR="00D10D5A" w:rsidRDefault="00D10D5A" w:rsidP="00D10D5A">
      <w:pPr>
        <w:spacing w:after="0" w:line="240" w:lineRule="auto"/>
      </w:pPr>
    </w:p>
    <w:tbl>
      <w:tblPr>
        <w:tblStyle w:val="TableGrid"/>
        <w:tblW w:w="0" w:type="auto"/>
        <w:jc w:val="center"/>
        <w:tblLook w:val="04A0" w:firstRow="1" w:lastRow="0" w:firstColumn="1" w:lastColumn="0" w:noHBand="0" w:noVBand="1"/>
      </w:tblPr>
      <w:tblGrid>
        <w:gridCol w:w="5508"/>
        <w:gridCol w:w="5508"/>
      </w:tblGrid>
      <w:tr w:rsidR="00D10D5A" w:rsidRPr="006D010F" w14:paraId="01A596A5" w14:textId="77777777" w:rsidTr="006C0935">
        <w:trPr>
          <w:jc w:val="center"/>
        </w:trPr>
        <w:tc>
          <w:tcPr>
            <w:tcW w:w="5508" w:type="dxa"/>
            <w:shd w:val="clear" w:color="auto" w:fill="D6E3BC" w:themeFill="accent3" w:themeFillTint="66"/>
          </w:tcPr>
          <w:p w14:paraId="106D184E" w14:textId="77777777" w:rsidR="003C0382" w:rsidRDefault="003C0382" w:rsidP="006C0935">
            <w:pPr>
              <w:jc w:val="center"/>
              <w:rPr>
                <w:b/>
              </w:rPr>
            </w:pPr>
          </w:p>
          <w:p w14:paraId="74954C85" w14:textId="77777777" w:rsidR="00D10D5A" w:rsidRPr="006D010F" w:rsidRDefault="00D10D5A" w:rsidP="006C0935">
            <w:pPr>
              <w:jc w:val="center"/>
              <w:rPr>
                <w:b/>
              </w:rPr>
            </w:pPr>
            <w:r w:rsidRPr="006D010F">
              <w:rPr>
                <w:b/>
              </w:rPr>
              <w:t>Please mail completed application and payment to:</w:t>
            </w:r>
          </w:p>
          <w:p w14:paraId="702B93B7" w14:textId="77777777" w:rsidR="00D10D5A" w:rsidRDefault="00D10D5A" w:rsidP="006C0935">
            <w:pPr>
              <w:jc w:val="center"/>
              <w:rPr>
                <w:b/>
                <w:bCs/>
              </w:rPr>
            </w:pPr>
            <w:r>
              <w:rPr>
                <w:b/>
                <w:bCs/>
              </w:rPr>
              <w:t xml:space="preserve">Cascade Bands and Color Guard Boosters </w:t>
            </w:r>
          </w:p>
          <w:p w14:paraId="6ACA86AF" w14:textId="77777777" w:rsidR="00D10D5A" w:rsidRDefault="00D10D5A" w:rsidP="006C0935">
            <w:pPr>
              <w:jc w:val="center"/>
              <w:rPr>
                <w:b/>
                <w:bCs/>
              </w:rPr>
            </w:pPr>
            <w:r>
              <w:rPr>
                <w:b/>
                <w:bCs/>
              </w:rPr>
              <w:t>PO Box 14662 Mill Creek, WA 98082</w:t>
            </w:r>
          </w:p>
          <w:p w14:paraId="3C7DA90D" w14:textId="77777777" w:rsidR="00D10D5A" w:rsidRPr="006D010F" w:rsidRDefault="00D10D5A" w:rsidP="006C0935">
            <w:pPr>
              <w:jc w:val="center"/>
              <w:rPr>
                <w:b/>
              </w:rPr>
            </w:pPr>
          </w:p>
          <w:p w14:paraId="1A5842EF" w14:textId="77777777" w:rsidR="00D10D5A" w:rsidRPr="006D010F" w:rsidRDefault="00D10D5A" w:rsidP="006C0935">
            <w:pPr>
              <w:jc w:val="center"/>
              <w:rPr>
                <w:b/>
              </w:rPr>
            </w:pPr>
          </w:p>
        </w:tc>
        <w:tc>
          <w:tcPr>
            <w:tcW w:w="5508" w:type="dxa"/>
            <w:shd w:val="clear" w:color="auto" w:fill="E5B8B7" w:themeFill="accent2" w:themeFillTint="66"/>
          </w:tcPr>
          <w:p w14:paraId="39AC4A4C" w14:textId="77777777" w:rsidR="003C0382" w:rsidRDefault="003C0382" w:rsidP="006C0935">
            <w:pPr>
              <w:jc w:val="center"/>
              <w:rPr>
                <w:b/>
              </w:rPr>
            </w:pPr>
          </w:p>
          <w:p w14:paraId="7248FE18" w14:textId="77777777" w:rsidR="003C0382" w:rsidRDefault="003C0382" w:rsidP="006C0935">
            <w:pPr>
              <w:jc w:val="center"/>
              <w:rPr>
                <w:b/>
              </w:rPr>
            </w:pPr>
          </w:p>
          <w:p w14:paraId="62F13144" w14:textId="77777777" w:rsidR="00D10D5A" w:rsidRPr="00EB43AA" w:rsidRDefault="00D10D5A" w:rsidP="006C0935">
            <w:pPr>
              <w:jc w:val="center"/>
              <w:rPr>
                <w:b/>
              </w:rPr>
            </w:pPr>
            <w:r w:rsidRPr="00EB43AA">
              <w:rPr>
                <w:b/>
              </w:rPr>
              <w:t>For further information, or questions email us at:</w:t>
            </w:r>
          </w:p>
          <w:p w14:paraId="1A5C7BD5" w14:textId="3369CD7D" w:rsidR="00D10D5A" w:rsidRPr="006D010F" w:rsidRDefault="00EB43AA" w:rsidP="006C0935">
            <w:pPr>
              <w:jc w:val="center"/>
              <w:rPr>
                <w:b/>
              </w:rPr>
            </w:pPr>
            <w:r w:rsidRPr="00EB43AA">
              <w:rPr>
                <w:b/>
              </w:rPr>
              <w:t>chsbb.SpringFair@gmail.com</w:t>
            </w:r>
          </w:p>
        </w:tc>
      </w:tr>
    </w:tbl>
    <w:p w14:paraId="57649DBC" w14:textId="77777777" w:rsidR="00D10D5A" w:rsidRPr="00DA2F21" w:rsidRDefault="00D10D5A" w:rsidP="00D10D5A">
      <w:pPr>
        <w:spacing w:after="0" w:line="240" w:lineRule="auto"/>
        <w:rPr>
          <w:sz w:val="2"/>
          <w:szCs w:val="2"/>
        </w:rPr>
      </w:pPr>
    </w:p>
    <w:sectPr w:rsidR="00D10D5A" w:rsidRPr="00DA2F21" w:rsidSect="00B353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BC8C" w14:textId="77777777" w:rsidR="00D51AF6" w:rsidRDefault="00D51AF6">
      <w:pPr>
        <w:spacing w:after="0" w:line="240" w:lineRule="auto"/>
      </w:pPr>
      <w:r>
        <w:separator/>
      </w:r>
    </w:p>
  </w:endnote>
  <w:endnote w:type="continuationSeparator" w:id="0">
    <w:p w14:paraId="1364CC68" w14:textId="77777777" w:rsidR="00D51AF6" w:rsidRDefault="00D5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0"/>
      <w:gridCol w:w="3600"/>
      <w:gridCol w:w="3600"/>
    </w:tblGrid>
    <w:tr w:rsidR="201552C1" w14:paraId="1569EE61" w14:textId="77777777" w:rsidTr="201552C1">
      <w:tc>
        <w:tcPr>
          <w:tcW w:w="3600" w:type="dxa"/>
        </w:tcPr>
        <w:p w14:paraId="278726BC" w14:textId="6BE6192B" w:rsidR="201552C1" w:rsidRDefault="201552C1" w:rsidP="201552C1">
          <w:pPr>
            <w:pStyle w:val="Header"/>
            <w:ind w:left="-115"/>
          </w:pPr>
        </w:p>
      </w:tc>
      <w:tc>
        <w:tcPr>
          <w:tcW w:w="3600" w:type="dxa"/>
        </w:tcPr>
        <w:p w14:paraId="39D02143" w14:textId="4C33E24B" w:rsidR="201552C1" w:rsidRDefault="201552C1" w:rsidP="201552C1">
          <w:pPr>
            <w:pStyle w:val="Header"/>
            <w:jc w:val="center"/>
          </w:pPr>
        </w:p>
      </w:tc>
      <w:tc>
        <w:tcPr>
          <w:tcW w:w="3600" w:type="dxa"/>
        </w:tcPr>
        <w:p w14:paraId="759D9968" w14:textId="35EBBEE0" w:rsidR="201552C1" w:rsidRDefault="201552C1" w:rsidP="201552C1">
          <w:pPr>
            <w:pStyle w:val="Header"/>
            <w:ind w:right="-115"/>
            <w:jc w:val="right"/>
          </w:pPr>
        </w:p>
      </w:tc>
    </w:tr>
  </w:tbl>
  <w:p w14:paraId="5634A134" w14:textId="72EA584A" w:rsidR="201552C1" w:rsidRDefault="201552C1" w:rsidP="20155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DE531" w14:textId="77777777" w:rsidR="00D51AF6" w:rsidRDefault="00D51AF6">
      <w:pPr>
        <w:spacing w:after="0" w:line="240" w:lineRule="auto"/>
      </w:pPr>
      <w:r>
        <w:separator/>
      </w:r>
    </w:p>
  </w:footnote>
  <w:footnote w:type="continuationSeparator" w:id="0">
    <w:p w14:paraId="1F5F1A18" w14:textId="77777777" w:rsidR="00D51AF6" w:rsidRDefault="00D5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0"/>
      <w:gridCol w:w="3600"/>
      <w:gridCol w:w="3600"/>
    </w:tblGrid>
    <w:tr w:rsidR="201552C1" w14:paraId="5FB97E3D" w14:textId="77777777" w:rsidTr="201552C1">
      <w:tc>
        <w:tcPr>
          <w:tcW w:w="3600" w:type="dxa"/>
        </w:tcPr>
        <w:p w14:paraId="52A8A746" w14:textId="31BCC2ED" w:rsidR="201552C1" w:rsidRDefault="201552C1" w:rsidP="201552C1">
          <w:pPr>
            <w:pStyle w:val="Header"/>
            <w:ind w:left="-115"/>
          </w:pPr>
        </w:p>
      </w:tc>
      <w:tc>
        <w:tcPr>
          <w:tcW w:w="3600" w:type="dxa"/>
        </w:tcPr>
        <w:p w14:paraId="69AE2F28" w14:textId="7CF7A94A" w:rsidR="201552C1" w:rsidRDefault="201552C1" w:rsidP="201552C1">
          <w:pPr>
            <w:pStyle w:val="Header"/>
            <w:jc w:val="center"/>
          </w:pPr>
        </w:p>
      </w:tc>
      <w:tc>
        <w:tcPr>
          <w:tcW w:w="3600" w:type="dxa"/>
        </w:tcPr>
        <w:p w14:paraId="7D920C5E" w14:textId="02F6D26D" w:rsidR="201552C1" w:rsidRDefault="201552C1" w:rsidP="201552C1">
          <w:pPr>
            <w:pStyle w:val="Header"/>
            <w:ind w:right="-115"/>
            <w:jc w:val="right"/>
          </w:pPr>
        </w:p>
      </w:tc>
    </w:tr>
  </w:tbl>
  <w:p w14:paraId="2FF29346" w14:textId="7F0FDCF8" w:rsidR="201552C1" w:rsidRDefault="201552C1" w:rsidP="20155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A51"/>
    <w:multiLevelType w:val="hybridMultilevel"/>
    <w:tmpl w:val="DD7E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85615"/>
    <w:multiLevelType w:val="hybridMultilevel"/>
    <w:tmpl w:val="46C68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FD5617"/>
    <w:multiLevelType w:val="multilevel"/>
    <w:tmpl w:val="0112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2B24F2"/>
    <w:multiLevelType w:val="hybridMultilevel"/>
    <w:tmpl w:val="0CD8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04087"/>
    <w:multiLevelType w:val="hybridMultilevel"/>
    <w:tmpl w:val="5872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53148"/>
    <w:multiLevelType w:val="hybridMultilevel"/>
    <w:tmpl w:val="C65AD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6E"/>
    <w:rsid w:val="00045BA3"/>
    <w:rsid w:val="0006559B"/>
    <w:rsid w:val="000A1A64"/>
    <w:rsid w:val="000C554F"/>
    <w:rsid w:val="00105A36"/>
    <w:rsid w:val="00112F04"/>
    <w:rsid w:val="00145675"/>
    <w:rsid w:val="001C33A2"/>
    <w:rsid w:val="001F4423"/>
    <w:rsid w:val="00260124"/>
    <w:rsid w:val="002A735B"/>
    <w:rsid w:val="00354844"/>
    <w:rsid w:val="00373042"/>
    <w:rsid w:val="003C0382"/>
    <w:rsid w:val="0041684E"/>
    <w:rsid w:val="00444869"/>
    <w:rsid w:val="00580298"/>
    <w:rsid w:val="006666DE"/>
    <w:rsid w:val="006B3634"/>
    <w:rsid w:val="006D4156"/>
    <w:rsid w:val="00712815"/>
    <w:rsid w:val="007358A5"/>
    <w:rsid w:val="0079635A"/>
    <w:rsid w:val="007A2126"/>
    <w:rsid w:val="007F3FCF"/>
    <w:rsid w:val="00831911"/>
    <w:rsid w:val="00856D5B"/>
    <w:rsid w:val="008833C4"/>
    <w:rsid w:val="008A662E"/>
    <w:rsid w:val="008C4286"/>
    <w:rsid w:val="0090773C"/>
    <w:rsid w:val="00911DB4"/>
    <w:rsid w:val="00915775"/>
    <w:rsid w:val="00A262BE"/>
    <w:rsid w:val="00A26C51"/>
    <w:rsid w:val="00A37BDC"/>
    <w:rsid w:val="00A40D26"/>
    <w:rsid w:val="00AB478E"/>
    <w:rsid w:val="00B3536E"/>
    <w:rsid w:val="00B56C4E"/>
    <w:rsid w:val="00BB06CA"/>
    <w:rsid w:val="00BB6CA6"/>
    <w:rsid w:val="00BD621E"/>
    <w:rsid w:val="00C70112"/>
    <w:rsid w:val="00CA0DD0"/>
    <w:rsid w:val="00D10D5A"/>
    <w:rsid w:val="00D16127"/>
    <w:rsid w:val="00D51AF6"/>
    <w:rsid w:val="00D610AF"/>
    <w:rsid w:val="00D917E3"/>
    <w:rsid w:val="00DD2F1F"/>
    <w:rsid w:val="00E55D43"/>
    <w:rsid w:val="00EB43AA"/>
    <w:rsid w:val="00EC12F9"/>
    <w:rsid w:val="00EC199E"/>
    <w:rsid w:val="00EF04C6"/>
    <w:rsid w:val="00F77CED"/>
    <w:rsid w:val="00F81518"/>
    <w:rsid w:val="00FA5BA5"/>
    <w:rsid w:val="2015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6C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5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536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3536E"/>
    <w:rPr>
      <w:color w:val="0000FF" w:themeColor="hyperlink"/>
      <w:u w:val="single"/>
    </w:rPr>
  </w:style>
  <w:style w:type="paragraph" w:styleId="ListParagraph">
    <w:name w:val="List Paragraph"/>
    <w:basedOn w:val="Normal"/>
    <w:uiPriority w:val="34"/>
    <w:qFormat/>
    <w:rsid w:val="00B3536E"/>
    <w:pPr>
      <w:ind w:left="720"/>
      <w:contextualSpacing/>
    </w:pPr>
  </w:style>
  <w:style w:type="character" w:customStyle="1" w:styleId="Heading1Char">
    <w:name w:val="Heading 1 Char"/>
    <w:basedOn w:val="DefaultParagraphFont"/>
    <w:link w:val="Heading1"/>
    <w:uiPriority w:val="9"/>
    <w:rsid w:val="00B353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4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69"/>
    <w:rPr>
      <w:rFonts w:ascii="Tahoma" w:hAnsi="Tahoma" w:cs="Tahoma"/>
      <w:sz w:val="16"/>
      <w:szCs w:val="16"/>
    </w:rPr>
  </w:style>
  <w:style w:type="table" w:styleId="TableGrid">
    <w:name w:val="Table Grid"/>
    <w:basedOn w:val="TableNormal"/>
    <w:uiPriority w:val="59"/>
    <w:rsid w:val="00D10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6D5B"/>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856D5B"/>
    <w:rPr>
      <w:b/>
      <w:bCs/>
    </w:rPr>
  </w:style>
  <w:style w:type="character" w:styleId="Emphasis">
    <w:name w:val="Emphasis"/>
    <w:basedOn w:val="DefaultParagraphFont"/>
    <w:uiPriority w:val="20"/>
    <w:qFormat/>
    <w:rsid w:val="00856D5B"/>
    <w:rPr>
      <w:i/>
      <w:i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5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536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3536E"/>
    <w:rPr>
      <w:color w:val="0000FF" w:themeColor="hyperlink"/>
      <w:u w:val="single"/>
    </w:rPr>
  </w:style>
  <w:style w:type="paragraph" w:styleId="ListParagraph">
    <w:name w:val="List Paragraph"/>
    <w:basedOn w:val="Normal"/>
    <w:uiPriority w:val="34"/>
    <w:qFormat/>
    <w:rsid w:val="00B3536E"/>
    <w:pPr>
      <w:ind w:left="720"/>
      <w:contextualSpacing/>
    </w:pPr>
  </w:style>
  <w:style w:type="character" w:customStyle="1" w:styleId="Heading1Char">
    <w:name w:val="Heading 1 Char"/>
    <w:basedOn w:val="DefaultParagraphFont"/>
    <w:link w:val="Heading1"/>
    <w:uiPriority w:val="9"/>
    <w:rsid w:val="00B353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4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69"/>
    <w:rPr>
      <w:rFonts w:ascii="Tahoma" w:hAnsi="Tahoma" w:cs="Tahoma"/>
      <w:sz w:val="16"/>
      <w:szCs w:val="16"/>
    </w:rPr>
  </w:style>
  <w:style w:type="table" w:styleId="TableGrid">
    <w:name w:val="Table Grid"/>
    <w:basedOn w:val="TableNormal"/>
    <w:uiPriority w:val="59"/>
    <w:rsid w:val="00D10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6D5B"/>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856D5B"/>
    <w:rPr>
      <w:b/>
      <w:bCs/>
    </w:rPr>
  </w:style>
  <w:style w:type="character" w:styleId="Emphasis">
    <w:name w:val="Emphasis"/>
    <w:basedOn w:val="DefaultParagraphFont"/>
    <w:uiPriority w:val="20"/>
    <w:qFormat/>
    <w:rsid w:val="00856D5B"/>
    <w:rPr>
      <w:i/>
      <w:i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9114">
      <w:bodyDiv w:val="1"/>
      <w:marLeft w:val="0"/>
      <w:marRight w:val="0"/>
      <w:marTop w:val="0"/>
      <w:marBottom w:val="0"/>
      <w:divBdr>
        <w:top w:val="none" w:sz="0" w:space="0" w:color="auto"/>
        <w:left w:val="none" w:sz="0" w:space="0" w:color="auto"/>
        <w:bottom w:val="none" w:sz="0" w:space="0" w:color="auto"/>
        <w:right w:val="none" w:sz="0" w:space="0" w:color="auto"/>
      </w:divBdr>
      <w:divsChild>
        <w:div w:id="939488282">
          <w:marLeft w:val="0"/>
          <w:marRight w:val="0"/>
          <w:marTop w:val="0"/>
          <w:marBottom w:val="0"/>
          <w:divBdr>
            <w:top w:val="none" w:sz="0" w:space="0" w:color="auto"/>
            <w:left w:val="none" w:sz="0" w:space="0" w:color="auto"/>
            <w:bottom w:val="none" w:sz="0" w:space="0" w:color="auto"/>
            <w:right w:val="none" w:sz="0" w:space="0" w:color="auto"/>
          </w:divBdr>
        </w:div>
        <w:div w:id="104005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sbb.SpringFai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sbb.SpringFai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7BDBC-CCD5-4ABD-A81F-24680266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Goodmans</cp:lastModifiedBy>
  <cp:revision>2</cp:revision>
  <cp:lastPrinted>2016-02-08T05:50:00Z</cp:lastPrinted>
  <dcterms:created xsi:type="dcterms:W3CDTF">2016-02-15T23:44:00Z</dcterms:created>
  <dcterms:modified xsi:type="dcterms:W3CDTF">2016-02-15T23:44:00Z</dcterms:modified>
</cp:coreProperties>
</file>